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87145" w14:textId="38CA759E" w:rsidR="13CA8E0F" w:rsidRDefault="13CA8E0F" w:rsidP="74ECBFE4">
      <w:pPr>
        <w:spacing w:line="257" w:lineRule="auto"/>
      </w:pPr>
      <w:r w:rsidRPr="74ECBFE4">
        <w:rPr>
          <w:rFonts w:ascii="SassoonPrimaryType" w:eastAsia="SassoonPrimaryType" w:hAnsi="SassoonPrimaryType" w:cs="SassoonPrimaryType"/>
          <w:sz w:val="28"/>
          <w:szCs w:val="28"/>
        </w:rPr>
        <w:t>Dear Year 5 families</w:t>
      </w:r>
    </w:p>
    <w:p w14:paraId="0388DDF5" w14:textId="395FDEC0" w:rsidR="13CA8E0F" w:rsidRDefault="13CA8E0F" w:rsidP="01F297A9">
      <w:pPr>
        <w:spacing w:line="257" w:lineRule="auto"/>
        <w:rPr>
          <w:rFonts w:ascii="SassoonPrimaryType" w:eastAsia="SassoonPrimaryType" w:hAnsi="SassoonPrimaryType" w:cs="SassoonPrimaryType"/>
          <w:sz w:val="28"/>
          <w:szCs w:val="28"/>
        </w:rPr>
      </w:pPr>
      <w:r w:rsidRPr="01F297A9">
        <w:rPr>
          <w:rFonts w:ascii="SassoonPrimaryType" w:eastAsia="SassoonPrimaryType" w:hAnsi="SassoonPrimaryType" w:cs="SassoonPrimaryType"/>
          <w:sz w:val="28"/>
          <w:szCs w:val="28"/>
        </w:rPr>
        <w:t>Please find below the spellings for the coming term. These will be tested each Friday with new spellings going live on Spelling Shed the same day. Please endeavor to practice for a minimum of half an hour a week</w:t>
      </w:r>
      <w:r w:rsidR="00B46D37">
        <w:rPr>
          <w:rFonts w:ascii="SassoonPrimaryType" w:eastAsia="SassoonPrimaryType" w:hAnsi="SassoonPrimaryType" w:cs="SassoonPrimaryType"/>
          <w:sz w:val="28"/>
          <w:szCs w:val="28"/>
        </w:rPr>
        <w:t>,</w:t>
      </w:r>
      <w:r w:rsidRPr="01F297A9">
        <w:rPr>
          <w:rFonts w:ascii="SassoonPrimaryType" w:eastAsia="SassoonPrimaryType" w:hAnsi="SassoonPrimaryType" w:cs="SassoonPrimaryType"/>
          <w:sz w:val="28"/>
          <w:szCs w:val="28"/>
        </w:rPr>
        <w:t xml:space="preserve"> mixing on-screen and written practice.</w:t>
      </w:r>
      <w:r w:rsidR="3B649E9F" w:rsidRPr="01F297A9">
        <w:rPr>
          <w:rFonts w:ascii="SassoonPrimaryType" w:eastAsia="SassoonPrimaryType" w:hAnsi="SassoonPrimaryType" w:cs="SassoonPrimaryType"/>
          <w:sz w:val="28"/>
          <w:szCs w:val="28"/>
        </w:rPr>
        <w:t xml:space="preserve"> </w:t>
      </w:r>
      <w:r w:rsidR="00B77803">
        <w:rPr>
          <w:rFonts w:ascii="SassoonPrimaryType" w:eastAsia="SassoonPrimaryType" w:hAnsi="SassoonPrimaryType" w:cs="SassoonPrimaryType"/>
          <w:sz w:val="28"/>
          <w:szCs w:val="28"/>
        </w:rPr>
        <w:t>W</w:t>
      </w:r>
      <w:r w:rsidR="00B46D37">
        <w:rPr>
          <w:rFonts w:ascii="SassoonPrimaryType" w:eastAsia="SassoonPrimaryType" w:hAnsi="SassoonPrimaryType" w:cs="SassoonPrimaryType"/>
          <w:sz w:val="28"/>
          <w:szCs w:val="28"/>
        </w:rPr>
        <w:t xml:space="preserve">e will </w:t>
      </w:r>
      <w:r w:rsidR="00B77803">
        <w:rPr>
          <w:rFonts w:ascii="SassoonPrimaryType" w:eastAsia="SassoonPrimaryType" w:hAnsi="SassoonPrimaryType" w:cs="SassoonPrimaryType"/>
          <w:sz w:val="28"/>
          <w:szCs w:val="28"/>
        </w:rPr>
        <w:t>still</w:t>
      </w:r>
      <w:r w:rsidR="00B46D37">
        <w:rPr>
          <w:rFonts w:ascii="SassoonPrimaryType" w:eastAsia="SassoonPrimaryType" w:hAnsi="SassoonPrimaryType" w:cs="SassoonPrimaryType"/>
          <w:sz w:val="28"/>
          <w:szCs w:val="28"/>
        </w:rPr>
        <w:t xml:space="preserve"> be working through the list</w:t>
      </w:r>
      <w:r w:rsidR="00B77803">
        <w:rPr>
          <w:rFonts w:ascii="SassoonPrimaryType" w:eastAsia="SassoonPrimaryType" w:hAnsi="SassoonPrimaryType" w:cs="SassoonPrimaryType"/>
          <w:sz w:val="28"/>
          <w:szCs w:val="28"/>
        </w:rPr>
        <w:t xml:space="preserve"> of Common Exception Words</w:t>
      </w:r>
      <w:r w:rsidR="00B46D37">
        <w:rPr>
          <w:rFonts w:ascii="SassoonPrimaryType" w:eastAsia="SassoonPrimaryType" w:hAnsi="SassoonPrimaryType" w:cs="SassoonPrimaryType"/>
          <w:sz w:val="28"/>
          <w:szCs w:val="28"/>
        </w:rPr>
        <w:t xml:space="preserve"> for years 5 and 6, with these listed below as the weekly challenge words.</w:t>
      </w:r>
    </w:p>
    <w:p w14:paraId="6319B34A" w14:textId="25CAFBD1" w:rsidR="13CA8E0F" w:rsidRDefault="13CA8E0F" w:rsidP="74ECBFE4">
      <w:pPr>
        <w:spacing w:line="257" w:lineRule="auto"/>
      </w:pPr>
      <w:r w:rsidRPr="74ECBFE4">
        <w:rPr>
          <w:rFonts w:ascii="SassoonPrimaryType" w:eastAsia="SassoonPrimaryType" w:hAnsi="SassoonPrimaryType" w:cs="SassoonPrimaryType"/>
          <w:sz w:val="28"/>
          <w:szCs w:val="28"/>
        </w:rPr>
        <w:t>Best wishes</w:t>
      </w:r>
    </w:p>
    <w:p w14:paraId="0E11EE46" w14:textId="4E9C92C2" w:rsidR="13CA8E0F" w:rsidRDefault="13CA8E0F" w:rsidP="74ECBFE4">
      <w:pPr>
        <w:spacing w:line="257" w:lineRule="auto"/>
      </w:pPr>
      <w:r w:rsidRPr="74ECBFE4">
        <w:rPr>
          <w:rFonts w:ascii="SassoonPrimaryType" w:eastAsia="SassoonPrimaryType" w:hAnsi="SassoonPrimaryType" w:cs="SassoonPrimaryType"/>
          <w:sz w:val="28"/>
          <w:szCs w:val="28"/>
        </w:rPr>
        <w:t>The Year 5 Team</w:t>
      </w:r>
    </w:p>
    <w:p w14:paraId="04184144" w14:textId="71FA854F" w:rsidR="74ECBFE4" w:rsidRDefault="74ECBFE4" w:rsidP="74ECBFE4">
      <w:bookmarkStart w:id="0" w:name="_GoBack"/>
      <w:bookmarkEnd w:id="0"/>
    </w:p>
    <w:tbl>
      <w:tblPr>
        <w:tblStyle w:val="TableGrid"/>
        <w:tblW w:w="4392" w:type="pct"/>
        <w:tblLook w:val="06A0" w:firstRow="1" w:lastRow="0" w:firstColumn="1" w:lastColumn="0" w:noHBand="1" w:noVBand="1"/>
      </w:tblPr>
      <w:tblGrid>
        <w:gridCol w:w="1750"/>
        <w:gridCol w:w="2150"/>
        <w:gridCol w:w="2112"/>
        <w:gridCol w:w="2332"/>
        <w:gridCol w:w="2150"/>
        <w:gridCol w:w="2146"/>
      </w:tblGrid>
      <w:tr w:rsidR="00112610" w14:paraId="56354137" w14:textId="7592A370" w:rsidTr="00112610">
        <w:trPr>
          <w:trHeight w:val="300"/>
        </w:trPr>
        <w:tc>
          <w:tcPr>
            <w:tcW w:w="692" w:type="pct"/>
          </w:tcPr>
          <w:p w14:paraId="52A3BCB6" w14:textId="11C14D16" w:rsidR="00112610" w:rsidRPr="003A7759" w:rsidRDefault="00112610" w:rsidP="057A8700">
            <w:pPr>
              <w:rPr>
                <w:rFonts w:ascii="SassoonCRInfant" w:hAnsi="SassoonCRInfant"/>
                <w:sz w:val="24"/>
              </w:rPr>
            </w:pPr>
            <w:r w:rsidRPr="003A7759">
              <w:rPr>
                <w:rFonts w:ascii="SassoonCRInfant" w:hAnsi="SassoonCRInfant"/>
                <w:sz w:val="24"/>
              </w:rPr>
              <w:t>Week</w:t>
            </w:r>
          </w:p>
        </w:tc>
        <w:tc>
          <w:tcPr>
            <w:tcW w:w="850" w:type="pct"/>
          </w:tcPr>
          <w:p w14:paraId="0AA53DCB" w14:textId="2DE2C0FC" w:rsidR="00112610" w:rsidRPr="003A7759" w:rsidRDefault="00112610" w:rsidP="057A8700">
            <w:pPr>
              <w:rPr>
                <w:rFonts w:ascii="SassoonCRInfant" w:hAnsi="SassoonCRInfant"/>
                <w:sz w:val="24"/>
              </w:rPr>
            </w:pPr>
            <w:r>
              <w:rPr>
                <w:rFonts w:ascii="SassoonCRInfant" w:hAnsi="SassoonCRInfant"/>
                <w:sz w:val="24"/>
              </w:rPr>
              <w:t>w/c 26/2</w:t>
            </w:r>
          </w:p>
        </w:tc>
        <w:tc>
          <w:tcPr>
            <w:tcW w:w="835" w:type="pct"/>
          </w:tcPr>
          <w:p w14:paraId="0E5F0933" w14:textId="052C70E9" w:rsidR="00112610" w:rsidRPr="003A7759" w:rsidRDefault="00112610" w:rsidP="00B46D37">
            <w:pPr>
              <w:rPr>
                <w:rFonts w:ascii="SassoonCRInfant" w:hAnsi="SassoonCRInfant"/>
                <w:sz w:val="24"/>
              </w:rPr>
            </w:pPr>
            <w:r>
              <w:rPr>
                <w:rFonts w:ascii="SassoonCRInfant" w:hAnsi="SassoonCRInfant"/>
                <w:sz w:val="24"/>
              </w:rPr>
              <w:t>w/c 4/3</w:t>
            </w:r>
          </w:p>
        </w:tc>
        <w:tc>
          <w:tcPr>
            <w:tcW w:w="922" w:type="pct"/>
          </w:tcPr>
          <w:p w14:paraId="1525D924" w14:textId="7BA1142A" w:rsidR="00112610" w:rsidRPr="003A7759" w:rsidRDefault="00112610" w:rsidP="003A7759">
            <w:pPr>
              <w:rPr>
                <w:rFonts w:ascii="SassoonCRInfant" w:hAnsi="SassoonCRInfant"/>
                <w:sz w:val="24"/>
              </w:rPr>
            </w:pPr>
            <w:r>
              <w:rPr>
                <w:rFonts w:ascii="SassoonCRInfant" w:hAnsi="SassoonCRInfant"/>
                <w:sz w:val="24"/>
              </w:rPr>
              <w:t>w/c 11/3</w:t>
            </w:r>
          </w:p>
        </w:tc>
        <w:tc>
          <w:tcPr>
            <w:tcW w:w="850" w:type="pct"/>
          </w:tcPr>
          <w:p w14:paraId="3E02794B" w14:textId="78506AF7" w:rsidR="00112610" w:rsidRPr="003A7759" w:rsidRDefault="00112610" w:rsidP="003A7759">
            <w:pPr>
              <w:rPr>
                <w:rFonts w:ascii="SassoonCRInfant" w:hAnsi="SassoonCRInfant"/>
                <w:sz w:val="24"/>
              </w:rPr>
            </w:pPr>
            <w:r>
              <w:rPr>
                <w:rFonts w:ascii="SassoonCRInfant" w:hAnsi="SassoonCRInfant"/>
                <w:sz w:val="24"/>
              </w:rPr>
              <w:t>w/c 18/3</w:t>
            </w:r>
          </w:p>
        </w:tc>
        <w:tc>
          <w:tcPr>
            <w:tcW w:w="849" w:type="pct"/>
          </w:tcPr>
          <w:p w14:paraId="15950630" w14:textId="54AE8E15" w:rsidR="00112610" w:rsidRDefault="00112610" w:rsidP="003A7759">
            <w:pPr>
              <w:rPr>
                <w:rFonts w:ascii="SassoonCRInfant" w:hAnsi="SassoonCRInfant"/>
                <w:sz w:val="24"/>
              </w:rPr>
            </w:pPr>
            <w:r>
              <w:rPr>
                <w:rFonts w:ascii="SassoonCRInfant" w:hAnsi="SassoonCRInfant"/>
                <w:sz w:val="24"/>
              </w:rPr>
              <w:t xml:space="preserve"> w/c 25/3</w:t>
            </w:r>
          </w:p>
        </w:tc>
      </w:tr>
      <w:tr w:rsidR="00112610" w14:paraId="78692EB9" w14:textId="4C04E54B" w:rsidTr="00112610">
        <w:trPr>
          <w:trHeight w:val="300"/>
        </w:trPr>
        <w:tc>
          <w:tcPr>
            <w:tcW w:w="692" w:type="pct"/>
          </w:tcPr>
          <w:p w14:paraId="61A32336" w14:textId="5DCE3741" w:rsidR="00112610" w:rsidRPr="003A7759" w:rsidRDefault="00112610" w:rsidP="00B46D37">
            <w:pPr>
              <w:rPr>
                <w:rFonts w:ascii="SassoonCRInfant" w:hAnsi="SassoonCRInfant"/>
                <w:sz w:val="24"/>
              </w:rPr>
            </w:pPr>
            <w:r w:rsidRPr="003A7759">
              <w:rPr>
                <w:rFonts w:ascii="SassoonCRInfant" w:hAnsi="SassoonCRInfant"/>
                <w:sz w:val="24"/>
              </w:rPr>
              <w:t>Spelling Rule</w:t>
            </w:r>
          </w:p>
        </w:tc>
        <w:tc>
          <w:tcPr>
            <w:tcW w:w="850" w:type="pct"/>
            <w:tcBorders>
              <w:top w:val="single" w:sz="6" w:space="0" w:color="auto"/>
              <w:left w:val="single" w:sz="6" w:space="0" w:color="auto"/>
              <w:bottom w:val="single" w:sz="6" w:space="0" w:color="auto"/>
              <w:right w:val="single" w:sz="6" w:space="0" w:color="auto"/>
            </w:tcBorders>
            <w:shd w:val="clear" w:color="auto" w:fill="CCCCFF"/>
          </w:tcPr>
          <w:p w14:paraId="0C6D50EC" w14:textId="7A086ACF" w:rsidR="00112610" w:rsidRDefault="00112610" w:rsidP="00B77803">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Words with the ‘</w:t>
            </w:r>
            <w:proofErr w:type="spellStart"/>
            <w:r>
              <w:rPr>
                <w:rStyle w:val="normaltextrun"/>
                <w:rFonts w:ascii="SassoonCRInfant" w:hAnsi="SassoonCRInfant" w:cs="Segoe UI"/>
              </w:rPr>
              <w:t>ee</w:t>
            </w:r>
            <w:proofErr w:type="spellEnd"/>
            <w:r>
              <w:rPr>
                <w:rStyle w:val="normaltextrun"/>
                <w:rFonts w:ascii="SassoonCRInfant" w:hAnsi="SassoonCRInfant" w:cs="Segoe UI"/>
              </w:rPr>
              <w:t xml:space="preserve">’ sound spelled </w:t>
            </w:r>
            <w:proofErr w:type="spellStart"/>
            <w:r w:rsidR="007F6E39">
              <w:rPr>
                <w:rStyle w:val="normaltextrun"/>
                <w:rFonts w:ascii="SassoonCRInfant" w:hAnsi="SassoonCRInfant" w:cs="Segoe UI"/>
              </w:rPr>
              <w:t>ie</w:t>
            </w:r>
            <w:proofErr w:type="spellEnd"/>
          </w:p>
          <w:p w14:paraId="0CE22B12" w14:textId="7F97B2D3" w:rsidR="00112610" w:rsidRPr="003A7759" w:rsidRDefault="00112610" w:rsidP="00B46D37">
            <w:pPr>
              <w:rPr>
                <w:rFonts w:ascii="SassoonCRInfant" w:eastAsia="Calibri" w:hAnsi="SassoonCRInfant" w:cs="Calibri"/>
                <w:color w:val="000000" w:themeColor="text1"/>
                <w:sz w:val="24"/>
                <w:szCs w:val="24"/>
              </w:rPr>
            </w:pPr>
          </w:p>
        </w:tc>
        <w:tc>
          <w:tcPr>
            <w:tcW w:w="835" w:type="pct"/>
            <w:tcBorders>
              <w:top w:val="single" w:sz="6" w:space="0" w:color="auto"/>
              <w:left w:val="single" w:sz="6" w:space="0" w:color="auto"/>
              <w:bottom w:val="single" w:sz="6" w:space="0" w:color="auto"/>
              <w:right w:val="single" w:sz="6" w:space="0" w:color="auto"/>
            </w:tcBorders>
            <w:shd w:val="clear" w:color="auto" w:fill="CCCCFF"/>
          </w:tcPr>
          <w:p w14:paraId="539F7476" w14:textId="77777777" w:rsidR="007F6E39" w:rsidRDefault="007F6E39" w:rsidP="007F6E39">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Words with the ‘</w:t>
            </w:r>
            <w:proofErr w:type="spellStart"/>
            <w:r>
              <w:rPr>
                <w:rStyle w:val="normaltextrun"/>
                <w:rFonts w:ascii="SassoonCRInfant" w:hAnsi="SassoonCRInfant" w:cs="Segoe UI"/>
              </w:rPr>
              <w:t>ee</w:t>
            </w:r>
            <w:proofErr w:type="spellEnd"/>
            <w:r>
              <w:rPr>
                <w:rStyle w:val="normaltextrun"/>
                <w:rFonts w:ascii="SassoonCRInfant" w:hAnsi="SassoonCRInfant" w:cs="Segoe UI"/>
              </w:rPr>
              <w:t xml:space="preserve">’ sound spelled </w:t>
            </w:r>
            <w:proofErr w:type="spellStart"/>
            <w:r>
              <w:rPr>
                <w:rStyle w:val="normaltextrun"/>
                <w:rFonts w:ascii="SassoonCRInfant" w:hAnsi="SassoonCRInfant" w:cs="Segoe UI"/>
              </w:rPr>
              <w:t>ei</w:t>
            </w:r>
            <w:proofErr w:type="spellEnd"/>
            <w:r>
              <w:rPr>
                <w:rStyle w:val="normaltextrun"/>
                <w:rFonts w:ascii="SassoonCRInfant" w:hAnsi="SassoonCRInfant" w:cs="Segoe UI"/>
              </w:rPr>
              <w:t xml:space="preserve"> after c. </w:t>
            </w:r>
            <w:r>
              <w:rPr>
                <w:rStyle w:val="eop"/>
                <w:rFonts w:ascii="SassoonCRInfant" w:hAnsi="SassoonCRInfant" w:cs="Segoe UI"/>
              </w:rPr>
              <w:t> </w:t>
            </w:r>
          </w:p>
          <w:p w14:paraId="58E6F7C4" w14:textId="4873051B" w:rsidR="00112610" w:rsidRPr="003A7759" w:rsidRDefault="00112610" w:rsidP="007F6E39">
            <w:pPr>
              <w:pStyle w:val="paragraph"/>
              <w:spacing w:before="0" w:beforeAutospacing="0" w:after="0" w:afterAutospacing="0"/>
              <w:textAlignment w:val="baseline"/>
              <w:rPr>
                <w:rFonts w:ascii="SassoonCRInfant" w:eastAsia="Calibri" w:hAnsi="SassoonCRInfant" w:cs="Calibri"/>
              </w:rPr>
            </w:pPr>
          </w:p>
        </w:tc>
        <w:tc>
          <w:tcPr>
            <w:tcW w:w="922" w:type="pct"/>
            <w:tcBorders>
              <w:top w:val="single" w:sz="6" w:space="0" w:color="auto"/>
              <w:left w:val="single" w:sz="6" w:space="0" w:color="auto"/>
              <w:bottom w:val="single" w:sz="6" w:space="0" w:color="auto"/>
              <w:right w:val="single" w:sz="6" w:space="0" w:color="auto"/>
            </w:tcBorders>
            <w:shd w:val="clear" w:color="auto" w:fill="CCCCFF"/>
          </w:tcPr>
          <w:p w14:paraId="64D47B1A" w14:textId="77777777" w:rsidR="007F6E39" w:rsidRDefault="007F6E39" w:rsidP="007F6E39">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Words containing ’</w:t>
            </w:r>
            <w:proofErr w:type="spellStart"/>
            <w:r>
              <w:rPr>
                <w:rStyle w:val="normaltextrun"/>
                <w:rFonts w:ascii="SassoonCRInfant" w:hAnsi="SassoonCRInfant" w:cs="Segoe UI"/>
              </w:rPr>
              <w:t>ough</w:t>
            </w:r>
            <w:proofErr w:type="spellEnd"/>
            <w:r>
              <w:rPr>
                <w:rStyle w:val="normaltextrun"/>
                <w:rFonts w:ascii="SassoonCRInfant" w:hAnsi="SassoonCRInfant" w:cs="Segoe UI"/>
              </w:rPr>
              <w:t>’</w:t>
            </w:r>
            <w:r>
              <w:rPr>
                <w:rStyle w:val="eop"/>
                <w:rFonts w:ascii="SassoonCRInfant" w:hAnsi="SassoonCRInfant" w:cs="Segoe UI"/>
              </w:rPr>
              <w:t> </w:t>
            </w:r>
          </w:p>
          <w:p w14:paraId="300C4DC8" w14:textId="75BFCE49" w:rsidR="00112610" w:rsidRPr="003A7759" w:rsidRDefault="00112610" w:rsidP="007F6E39">
            <w:pPr>
              <w:pStyle w:val="paragraph"/>
              <w:spacing w:before="0" w:beforeAutospacing="0" w:after="0" w:afterAutospacing="0"/>
              <w:textAlignment w:val="baseline"/>
              <w:rPr>
                <w:rFonts w:ascii="SassoonCRInfant" w:hAnsi="SassoonCRInfant"/>
              </w:rPr>
            </w:pPr>
          </w:p>
        </w:tc>
        <w:tc>
          <w:tcPr>
            <w:tcW w:w="850" w:type="pct"/>
            <w:tcBorders>
              <w:top w:val="single" w:sz="6" w:space="0" w:color="auto"/>
              <w:left w:val="single" w:sz="6" w:space="0" w:color="auto"/>
              <w:bottom w:val="single" w:sz="6" w:space="0" w:color="auto"/>
              <w:right w:val="single" w:sz="6" w:space="0" w:color="auto"/>
            </w:tcBorders>
            <w:shd w:val="clear" w:color="auto" w:fill="CCCCFF"/>
          </w:tcPr>
          <w:p w14:paraId="46837CAC" w14:textId="77777777" w:rsidR="007F6E39" w:rsidRDefault="007F6E39" w:rsidP="007F6E39">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Words containing ’</w:t>
            </w:r>
            <w:proofErr w:type="spellStart"/>
            <w:r>
              <w:rPr>
                <w:rStyle w:val="normaltextrun"/>
                <w:rFonts w:ascii="SassoonCRInfant" w:hAnsi="SassoonCRInfant" w:cs="Segoe UI"/>
              </w:rPr>
              <w:t>ough</w:t>
            </w:r>
            <w:proofErr w:type="spellEnd"/>
            <w:r>
              <w:rPr>
                <w:rStyle w:val="normaltextrun"/>
                <w:rFonts w:ascii="SassoonCRInfant" w:hAnsi="SassoonCRInfant" w:cs="Segoe UI"/>
              </w:rPr>
              <w:t>’</w:t>
            </w:r>
            <w:r>
              <w:rPr>
                <w:rStyle w:val="eop"/>
                <w:rFonts w:ascii="SassoonCRInfant" w:hAnsi="SassoonCRInfant" w:cs="Segoe UI"/>
              </w:rPr>
              <w:t> </w:t>
            </w:r>
          </w:p>
          <w:p w14:paraId="145670FA" w14:textId="153A3995" w:rsidR="00112610" w:rsidRPr="003A7759" w:rsidRDefault="00112610" w:rsidP="007F6E39">
            <w:pPr>
              <w:pStyle w:val="paragraph"/>
              <w:spacing w:before="0" w:beforeAutospacing="0" w:after="0" w:afterAutospacing="0"/>
              <w:textAlignment w:val="baseline"/>
              <w:rPr>
                <w:rFonts w:ascii="SassoonCRInfant" w:hAnsi="SassoonCRInfant"/>
              </w:rPr>
            </w:pPr>
          </w:p>
        </w:tc>
        <w:tc>
          <w:tcPr>
            <w:tcW w:w="849" w:type="pct"/>
            <w:tcBorders>
              <w:top w:val="single" w:sz="6" w:space="0" w:color="auto"/>
              <w:left w:val="single" w:sz="6" w:space="0" w:color="auto"/>
              <w:bottom w:val="single" w:sz="6" w:space="0" w:color="auto"/>
              <w:right w:val="single" w:sz="6" w:space="0" w:color="auto"/>
            </w:tcBorders>
            <w:shd w:val="clear" w:color="auto" w:fill="CCCCFF"/>
          </w:tcPr>
          <w:p w14:paraId="070804AF" w14:textId="77777777" w:rsidR="007F6E39" w:rsidRDefault="007F6E39" w:rsidP="007F6E39">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Adverbs of possibility and frequency</w:t>
            </w:r>
            <w:r>
              <w:rPr>
                <w:rStyle w:val="eop"/>
                <w:rFonts w:ascii="SassoonCRInfant" w:hAnsi="SassoonCRInfant" w:cs="Segoe UI"/>
              </w:rPr>
              <w:t> </w:t>
            </w:r>
          </w:p>
          <w:p w14:paraId="72DD3B0B" w14:textId="2FF68827" w:rsidR="00112610" w:rsidRDefault="00112610" w:rsidP="00B46D37">
            <w:pPr>
              <w:rPr>
                <w:rStyle w:val="normaltextrun"/>
                <w:rFonts w:ascii="SassoonCRInfant" w:hAnsi="SassoonCRInfant" w:cs="Segoe UI"/>
                <w:sz w:val="20"/>
                <w:szCs w:val="20"/>
              </w:rPr>
            </w:pPr>
          </w:p>
        </w:tc>
      </w:tr>
      <w:tr w:rsidR="00112610" w14:paraId="703308BC" w14:textId="291450C0" w:rsidTr="00112610">
        <w:trPr>
          <w:trHeight w:val="300"/>
        </w:trPr>
        <w:tc>
          <w:tcPr>
            <w:tcW w:w="692" w:type="pct"/>
          </w:tcPr>
          <w:p w14:paraId="7E1A6445" w14:textId="4FC4144B" w:rsidR="00112610" w:rsidRPr="003A7759" w:rsidRDefault="00112610" w:rsidP="00112610">
            <w:pPr>
              <w:rPr>
                <w:rFonts w:ascii="SassoonCRInfant" w:hAnsi="SassoonCRInfant"/>
                <w:sz w:val="24"/>
              </w:rPr>
            </w:pPr>
            <w:r w:rsidRPr="003A7759">
              <w:rPr>
                <w:rFonts w:ascii="SassoonCRInfant" w:hAnsi="SassoonCRInfant"/>
                <w:sz w:val="24"/>
              </w:rPr>
              <w:t>Word List to learn</w:t>
            </w:r>
          </w:p>
        </w:tc>
        <w:tc>
          <w:tcPr>
            <w:tcW w:w="850" w:type="pct"/>
          </w:tcPr>
          <w:p w14:paraId="38B86372"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ancient</w:t>
            </w:r>
            <w:r>
              <w:rPr>
                <w:rStyle w:val="eop"/>
                <w:rFonts w:ascii="SassoonCRInfant" w:hAnsi="SassoonCRInfant" w:cs="Segoe UI"/>
              </w:rPr>
              <w:t> </w:t>
            </w:r>
          </w:p>
          <w:p w14:paraId="14CBD2B3"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science</w:t>
            </w:r>
            <w:r>
              <w:rPr>
                <w:rStyle w:val="eop"/>
                <w:rFonts w:ascii="SassoonCRInfant" w:hAnsi="SassoonCRInfant" w:cs="Segoe UI"/>
              </w:rPr>
              <w:t> </w:t>
            </w:r>
          </w:p>
          <w:p w14:paraId="6A5EDF09"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species</w:t>
            </w:r>
            <w:r>
              <w:rPr>
                <w:rStyle w:val="eop"/>
                <w:rFonts w:ascii="SassoonCRInfant" w:hAnsi="SassoonCRInfant" w:cs="Segoe UI"/>
              </w:rPr>
              <w:t> </w:t>
            </w:r>
          </w:p>
          <w:p w14:paraId="549F5D72"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efficient</w:t>
            </w:r>
            <w:r>
              <w:rPr>
                <w:rStyle w:val="eop"/>
                <w:rFonts w:ascii="SassoonCRInfant" w:hAnsi="SassoonCRInfant" w:cs="Segoe UI"/>
              </w:rPr>
              <w:t> </w:t>
            </w:r>
          </w:p>
          <w:p w14:paraId="00D0BDF4"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deficient</w:t>
            </w:r>
            <w:r>
              <w:rPr>
                <w:rStyle w:val="eop"/>
                <w:rFonts w:ascii="SassoonCRInfant" w:hAnsi="SassoonCRInfant" w:cs="Segoe UI"/>
              </w:rPr>
              <w:t> </w:t>
            </w:r>
          </w:p>
          <w:p w14:paraId="6313DD74"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glacier</w:t>
            </w:r>
            <w:r>
              <w:rPr>
                <w:rStyle w:val="eop"/>
                <w:rFonts w:ascii="SassoonCRInfant" w:hAnsi="SassoonCRInfant" w:cs="Segoe UI"/>
              </w:rPr>
              <w:t> </w:t>
            </w:r>
          </w:p>
          <w:p w14:paraId="0C23A49B"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scientists</w:t>
            </w:r>
            <w:r>
              <w:rPr>
                <w:rStyle w:val="eop"/>
                <w:rFonts w:ascii="SassoonCRInfant" w:hAnsi="SassoonCRInfant" w:cs="Segoe UI"/>
              </w:rPr>
              <w:t> </w:t>
            </w:r>
          </w:p>
          <w:p w14:paraId="4E6E77BE"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sufficient</w:t>
            </w:r>
            <w:r>
              <w:rPr>
                <w:rStyle w:val="eop"/>
                <w:rFonts w:ascii="SassoonCRInfant" w:hAnsi="SassoonCRInfant" w:cs="Segoe UI"/>
              </w:rPr>
              <w:t> </w:t>
            </w:r>
          </w:p>
          <w:p w14:paraId="7EF49F04"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emergencies</w:t>
            </w:r>
            <w:r>
              <w:rPr>
                <w:rStyle w:val="eop"/>
                <w:rFonts w:ascii="SassoonCRInfant" w:hAnsi="SassoonCRInfant" w:cs="Segoe UI"/>
              </w:rPr>
              <w:t> </w:t>
            </w:r>
          </w:p>
          <w:p w14:paraId="09856B58"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inefficient</w:t>
            </w:r>
            <w:r>
              <w:rPr>
                <w:rStyle w:val="eop"/>
                <w:rFonts w:ascii="SassoonCRInfant" w:hAnsi="SassoonCRInfant" w:cs="Segoe UI"/>
              </w:rPr>
              <w:t> </w:t>
            </w:r>
          </w:p>
          <w:p w14:paraId="209565C9" w14:textId="6DE6A5E5" w:rsidR="00112610" w:rsidRPr="003A7759" w:rsidRDefault="00112610" w:rsidP="00112610">
            <w:pPr>
              <w:rPr>
                <w:rFonts w:ascii="SassoonCRInfant" w:hAnsi="SassoonCRInfant"/>
                <w:sz w:val="24"/>
              </w:rPr>
            </w:pPr>
          </w:p>
        </w:tc>
        <w:tc>
          <w:tcPr>
            <w:tcW w:w="835" w:type="pct"/>
          </w:tcPr>
          <w:p w14:paraId="1A0A0F01"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eop"/>
                <w:rFonts w:ascii="SassoonCRInfant" w:hAnsi="SassoonCRInfant" w:cs="Segoe UI"/>
              </w:rPr>
              <w:t> </w:t>
            </w:r>
          </w:p>
          <w:p w14:paraId="0EEE559C"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deceive</w:t>
            </w:r>
            <w:r>
              <w:rPr>
                <w:rStyle w:val="eop"/>
                <w:rFonts w:ascii="SassoonCRInfant" w:hAnsi="SassoonCRInfant" w:cs="Segoe UI"/>
              </w:rPr>
              <w:t> </w:t>
            </w:r>
          </w:p>
          <w:p w14:paraId="6856F6A5"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conceive</w:t>
            </w:r>
            <w:r>
              <w:rPr>
                <w:rStyle w:val="eop"/>
                <w:rFonts w:ascii="SassoonCRInfant" w:hAnsi="SassoonCRInfant" w:cs="Segoe UI"/>
              </w:rPr>
              <w:t> </w:t>
            </w:r>
          </w:p>
          <w:p w14:paraId="6B4101E3"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receive</w:t>
            </w:r>
            <w:r>
              <w:rPr>
                <w:rStyle w:val="eop"/>
                <w:rFonts w:ascii="SassoonCRInfant" w:hAnsi="SassoonCRInfant" w:cs="Segoe UI"/>
              </w:rPr>
              <w:t> </w:t>
            </w:r>
          </w:p>
          <w:p w14:paraId="37F25B86"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perceive</w:t>
            </w:r>
            <w:r>
              <w:rPr>
                <w:rStyle w:val="eop"/>
                <w:rFonts w:ascii="SassoonCRInfant" w:hAnsi="SassoonCRInfant" w:cs="Segoe UI"/>
              </w:rPr>
              <w:t> </w:t>
            </w:r>
          </w:p>
          <w:p w14:paraId="67ADF978"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receipt</w:t>
            </w:r>
            <w:r>
              <w:rPr>
                <w:rStyle w:val="eop"/>
                <w:rFonts w:ascii="SassoonCRInfant" w:hAnsi="SassoonCRInfant" w:cs="Segoe UI"/>
              </w:rPr>
              <w:t> </w:t>
            </w:r>
          </w:p>
          <w:p w14:paraId="18486FF9"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protein</w:t>
            </w:r>
            <w:r>
              <w:rPr>
                <w:rStyle w:val="eop"/>
                <w:rFonts w:ascii="SassoonCRInfant" w:hAnsi="SassoonCRInfant" w:cs="Segoe UI"/>
              </w:rPr>
              <w:t> </w:t>
            </w:r>
          </w:p>
          <w:p w14:paraId="2DFC7535"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caffeine</w:t>
            </w:r>
            <w:r>
              <w:rPr>
                <w:rStyle w:val="eop"/>
                <w:rFonts w:ascii="SassoonCRInfant" w:hAnsi="SassoonCRInfant" w:cs="Segoe UI"/>
              </w:rPr>
              <w:t> </w:t>
            </w:r>
          </w:p>
          <w:p w14:paraId="49292C40"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seize</w:t>
            </w:r>
            <w:r>
              <w:rPr>
                <w:rStyle w:val="eop"/>
                <w:rFonts w:ascii="SassoonCRInfant" w:hAnsi="SassoonCRInfant" w:cs="Segoe UI"/>
              </w:rPr>
              <w:t> </w:t>
            </w:r>
          </w:p>
          <w:p w14:paraId="4B935D5B"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either</w:t>
            </w:r>
            <w:r>
              <w:rPr>
                <w:rStyle w:val="eop"/>
                <w:rFonts w:ascii="SassoonCRInfant" w:hAnsi="SassoonCRInfant" w:cs="Segoe UI"/>
              </w:rPr>
              <w:t> </w:t>
            </w:r>
          </w:p>
          <w:p w14:paraId="6F71382F"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neither</w:t>
            </w:r>
            <w:r>
              <w:rPr>
                <w:rStyle w:val="eop"/>
                <w:rFonts w:ascii="SassoonCRInfant" w:hAnsi="SassoonCRInfant" w:cs="Segoe UI"/>
              </w:rPr>
              <w:t> </w:t>
            </w:r>
          </w:p>
          <w:p w14:paraId="40E99966" w14:textId="2FDB2DDC" w:rsidR="00112610" w:rsidRPr="003A7759" w:rsidRDefault="00112610" w:rsidP="00112610">
            <w:pPr>
              <w:rPr>
                <w:rFonts w:ascii="SassoonCRInfant" w:hAnsi="SassoonCRInfant"/>
                <w:sz w:val="24"/>
              </w:rPr>
            </w:pPr>
          </w:p>
        </w:tc>
        <w:tc>
          <w:tcPr>
            <w:tcW w:w="922" w:type="pct"/>
          </w:tcPr>
          <w:p w14:paraId="7AA1A28E"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eop"/>
                <w:rFonts w:ascii="SassoonCRInfant" w:hAnsi="SassoonCRInfant" w:cs="Segoe UI"/>
              </w:rPr>
              <w:t> </w:t>
            </w:r>
          </w:p>
          <w:p w14:paraId="25E62037"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bought</w:t>
            </w:r>
            <w:r>
              <w:rPr>
                <w:rStyle w:val="eop"/>
                <w:rFonts w:ascii="SassoonCRInfant" w:hAnsi="SassoonCRInfant" w:cs="Segoe UI"/>
              </w:rPr>
              <w:t> </w:t>
            </w:r>
          </w:p>
          <w:p w14:paraId="086EB6ED"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fought</w:t>
            </w:r>
            <w:r>
              <w:rPr>
                <w:rStyle w:val="eop"/>
                <w:rFonts w:ascii="SassoonCRInfant" w:hAnsi="SassoonCRInfant" w:cs="Segoe UI"/>
              </w:rPr>
              <w:t> </w:t>
            </w:r>
          </w:p>
          <w:p w14:paraId="1A6C4684"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thought</w:t>
            </w:r>
            <w:r>
              <w:rPr>
                <w:rStyle w:val="eop"/>
                <w:rFonts w:ascii="SassoonCRInfant" w:hAnsi="SassoonCRInfant" w:cs="Segoe UI"/>
              </w:rPr>
              <w:t> </w:t>
            </w:r>
          </w:p>
          <w:p w14:paraId="46D9F412"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ought</w:t>
            </w:r>
            <w:r>
              <w:rPr>
                <w:rStyle w:val="eop"/>
                <w:rFonts w:ascii="SassoonCRInfant" w:hAnsi="SassoonCRInfant" w:cs="Segoe UI"/>
              </w:rPr>
              <w:t> </w:t>
            </w:r>
          </w:p>
          <w:p w14:paraId="32752045"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sought</w:t>
            </w:r>
            <w:r>
              <w:rPr>
                <w:rStyle w:val="eop"/>
                <w:rFonts w:ascii="SassoonCRInfant" w:hAnsi="SassoonCRInfant" w:cs="Segoe UI"/>
              </w:rPr>
              <w:t> </w:t>
            </w:r>
          </w:p>
          <w:p w14:paraId="5263C6B7"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nought</w:t>
            </w:r>
            <w:r>
              <w:rPr>
                <w:rStyle w:val="eop"/>
                <w:rFonts w:ascii="SassoonCRInfant" w:hAnsi="SassoonCRInfant" w:cs="Segoe UI"/>
              </w:rPr>
              <w:t> </w:t>
            </w:r>
          </w:p>
          <w:p w14:paraId="58CB378A"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brought</w:t>
            </w:r>
            <w:r>
              <w:rPr>
                <w:rStyle w:val="eop"/>
                <w:rFonts w:ascii="SassoonCRInfant" w:hAnsi="SassoonCRInfant" w:cs="Segoe UI"/>
              </w:rPr>
              <w:t> </w:t>
            </w:r>
          </w:p>
          <w:p w14:paraId="071E99E7"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wrought</w:t>
            </w:r>
            <w:r>
              <w:rPr>
                <w:rStyle w:val="eop"/>
                <w:rFonts w:ascii="SassoonCRInfant" w:hAnsi="SassoonCRInfant" w:cs="Segoe UI"/>
              </w:rPr>
              <w:t> </w:t>
            </w:r>
          </w:p>
          <w:p w14:paraId="3C02F48E"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afterthought</w:t>
            </w:r>
            <w:r>
              <w:rPr>
                <w:rStyle w:val="eop"/>
                <w:rFonts w:ascii="SassoonCRInfant" w:hAnsi="SassoonCRInfant" w:cs="Segoe UI"/>
              </w:rPr>
              <w:t> </w:t>
            </w:r>
          </w:p>
          <w:p w14:paraId="586CC9EB"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 thoughtfulness</w:t>
            </w:r>
            <w:r>
              <w:rPr>
                <w:rStyle w:val="eop"/>
                <w:rFonts w:ascii="SassoonCRInfant" w:hAnsi="SassoonCRInfant" w:cs="Segoe UI"/>
              </w:rPr>
              <w:t> </w:t>
            </w:r>
          </w:p>
          <w:p w14:paraId="7EBA6B3D" w14:textId="091DCF19" w:rsidR="00112610" w:rsidRPr="003A7759" w:rsidRDefault="00112610" w:rsidP="00112610">
            <w:pPr>
              <w:rPr>
                <w:rFonts w:ascii="SassoonCRInfant" w:hAnsi="SassoonCRInfant"/>
                <w:sz w:val="24"/>
              </w:rPr>
            </w:pPr>
          </w:p>
        </w:tc>
        <w:tc>
          <w:tcPr>
            <w:tcW w:w="850" w:type="pct"/>
          </w:tcPr>
          <w:p w14:paraId="73F309A8"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eop"/>
                <w:rFonts w:ascii="SassoonCRInfant" w:hAnsi="SassoonCRInfant" w:cs="Segoe UI"/>
              </w:rPr>
              <w:t> </w:t>
            </w:r>
          </w:p>
          <w:p w14:paraId="4DC6608D"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although</w:t>
            </w:r>
            <w:r>
              <w:rPr>
                <w:rStyle w:val="eop"/>
                <w:rFonts w:ascii="SassoonCRInfant" w:hAnsi="SassoonCRInfant" w:cs="Segoe UI"/>
              </w:rPr>
              <w:t> </w:t>
            </w:r>
          </w:p>
          <w:p w14:paraId="4E72D810"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bough</w:t>
            </w:r>
            <w:r>
              <w:rPr>
                <w:rStyle w:val="eop"/>
                <w:rFonts w:ascii="SassoonCRInfant" w:hAnsi="SassoonCRInfant" w:cs="Segoe UI"/>
              </w:rPr>
              <w:t> </w:t>
            </w:r>
          </w:p>
          <w:p w14:paraId="26D7CBA9"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dough</w:t>
            </w:r>
            <w:r>
              <w:rPr>
                <w:rStyle w:val="eop"/>
                <w:rFonts w:ascii="SassoonCRInfant" w:hAnsi="SassoonCRInfant" w:cs="Segoe UI"/>
              </w:rPr>
              <w:t> </w:t>
            </w:r>
          </w:p>
          <w:p w14:paraId="3FACD0CF"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doughnut</w:t>
            </w:r>
            <w:r>
              <w:rPr>
                <w:rStyle w:val="eop"/>
                <w:rFonts w:ascii="SassoonCRInfant" w:hAnsi="SassoonCRInfant" w:cs="Segoe UI"/>
              </w:rPr>
              <w:t> </w:t>
            </w:r>
          </w:p>
          <w:p w14:paraId="63D37ACD"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enough</w:t>
            </w:r>
            <w:r>
              <w:rPr>
                <w:rStyle w:val="eop"/>
                <w:rFonts w:ascii="SassoonCRInfant" w:hAnsi="SassoonCRInfant" w:cs="Segoe UI"/>
              </w:rPr>
              <w:t> </w:t>
            </w:r>
          </w:p>
          <w:p w14:paraId="431AF000"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plough</w:t>
            </w:r>
            <w:r>
              <w:rPr>
                <w:rStyle w:val="eop"/>
                <w:rFonts w:ascii="SassoonCRInfant" w:hAnsi="SassoonCRInfant" w:cs="Segoe UI"/>
              </w:rPr>
              <w:t> </w:t>
            </w:r>
          </w:p>
          <w:p w14:paraId="7B760E8E"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rough</w:t>
            </w:r>
            <w:r>
              <w:rPr>
                <w:rStyle w:val="eop"/>
                <w:rFonts w:ascii="SassoonCRInfant" w:hAnsi="SassoonCRInfant" w:cs="Segoe UI"/>
              </w:rPr>
              <w:t> </w:t>
            </w:r>
          </w:p>
          <w:p w14:paraId="7B1966A0"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though</w:t>
            </w:r>
            <w:r>
              <w:rPr>
                <w:rStyle w:val="eop"/>
                <w:rFonts w:ascii="SassoonCRInfant" w:hAnsi="SassoonCRInfant" w:cs="Segoe UI"/>
              </w:rPr>
              <w:t> </w:t>
            </w:r>
          </w:p>
          <w:p w14:paraId="188310DF"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tough</w:t>
            </w:r>
            <w:r>
              <w:rPr>
                <w:rStyle w:val="eop"/>
                <w:rFonts w:ascii="SassoonCRInfant" w:hAnsi="SassoonCRInfant" w:cs="Segoe UI"/>
              </w:rPr>
              <w:t> </w:t>
            </w:r>
          </w:p>
          <w:p w14:paraId="772B0184"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toughen</w:t>
            </w:r>
            <w:r>
              <w:rPr>
                <w:rStyle w:val="eop"/>
                <w:rFonts w:ascii="SassoonCRInfant" w:hAnsi="SassoonCRInfant" w:cs="Segoe UI"/>
              </w:rPr>
              <w:t> </w:t>
            </w:r>
          </w:p>
          <w:p w14:paraId="4C7691E4" w14:textId="55EC1685" w:rsidR="00112610" w:rsidRPr="003A7759" w:rsidRDefault="00112610" w:rsidP="00112610">
            <w:pPr>
              <w:rPr>
                <w:rFonts w:ascii="SassoonCRInfant" w:hAnsi="SassoonCRInfant"/>
                <w:sz w:val="24"/>
              </w:rPr>
            </w:pPr>
          </w:p>
        </w:tc>
        <w:tc>
          <w:tcPr>
            <w:tcW w:w="849" w:type="pct"/>
          </w:tcPr>
          <w:p w14:paraId="520041C8"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eop"/>
                <w:rFonts w:ascii="SassoonCRInfant" w:hAnsi="SassoonCRInfant" w:cs="Segoe UI"/>
              </w:rPr>
              <w:t> </w:t>
            </w:r>
          </w:p>
          <w:p w14:paraId="6EE86AFF"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certainly</w:t>
            </w:r>
            <w:r>
              <w:rPr>
                <w:rStyle w:val="eop"/>
                <w:rFonts w:ascii="SassoonCRInfant" w:hAnsi="SassoonCRInfant" w:cs="Segoe UI"/>
              </w:rPr>
              <w:t> </w:t>
            </w:r>
          </w:p>
          <w:p w14:paraId="655DB491"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definitely</w:t>
            </w:r>
            <w:r>
              <w:rPr>
                <w:rStyle w:val="eop"/>
                <w:rFonts w:ascii="SassoonCRInfant" w:hAnsi="SassoonCRInfant" w:cs="Segoe UI"/>
              </w:rPr>
              <w:t> </w:t>
            </w:r>
          </w:p>
          <w:p w14:paraId="56E5094C"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frequently</w:t>
            </w:r>
            <w:r>
              <w:rPr>
                <w:rStyle w:val="eop"/>
                <w:rFonts w:ascii="SassoonCRInfant" w:hAnsi="SassoonCRInfant" w:cs="Segoe UI"/>
              </w:rPr>
              <w:t> </w:t>
            </w:r>
          </w:p>
          <w:p w14:paraId="2BA294A8"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infrequently</w:t>
            </w:r>
            <w:r>
              <w:rPr>
                <w:rStyle w:val="eop"/>
                <w:rFonts w:ascii="SassoonCRInfant" w:hAnsi="SassoonCRInfant" w:cs="Segoe UI"/>
              </w:rPr>
              <w:t> </w:t>
            </w:r>
          </w:p>
          <w:p w14:paraId="172DC807"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obviously</w:t>
            </w:r>
            <w:r>
              <w:rPr>
                <w:rStyle w:val="eop"/>
                <w:rFonts w:ascii="SassoonCRInfant" w:hAnsi="SassoonCRInfant" w:cs="Segoe UI"/>
              </w:rPr>
              <w:t> </w:t>
            </w:r>
          </w:p>
          <w:p w14:paraId="525F6399"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occasionally</w:t>
            </w:r>
            <w:r>
              <w:rPr>
                <w:rStyle w:val="eop"/>
                <w:rFonts w:ascii="SassoonCRInfant" w:hAnsi="SassoonCRInfant" w:cs="Segoe UI"/>
              </w:rPr>
              <w:t> </w:t>
            </w:r>
          </w:p>
          <w:p w14:paraId="307CC11F"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often</w:t>
            </w:r>
            <w:r>
              <w:rPr>
                <w:rStyle w:val="eop"/>
                <w:rFonts w:ascii="SassoonCRInfant" w:hAnsi="SassoonCRInfant" w:cs="Segoe UI"/>
              </w:rPr>
              <w:t> </w:t>
            </w:r>
          </w:p>
          <w:p w14:paraId="3D098240"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probably</w:t>
            </w:r>
            <w:r>
              <w:rPr>
                <w:rStyle w:val="eop"/>
                <w:rFonts w:ascii="SassoonCRInfant" w:hAnsi="SassoonCRInfant" w:cs="Segoe UI"/>
              </w:rPr>
              <w:t> </w:t>
            </w:r>
          </w:p>
          <w:p w14:paraId="30D6AFBC"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possibly</w:t>
            </w:r>
            <w:r>
              <w:rPr>
                <w:rStyle w:val="eop"/>
                <w:rFonts w:ascii="SassoonCRInfant" w:hAnsi="SassoonCRInfant" w:cs="Segoe UI"/>
              </w:rPr>
              <w:t> </w:t>
            </w:r>
          </w:p>
          <w:p w14:paraId="37209B03" w14:textId="77777777" w:rsidR="00112610" w:rsidRDefault="00112610" w:rsidP="00112610">
            <w:pPr>
              <w:pStyle w:val="paragraph"/>
              <w:spacing w:before="0" w:beforeAutospacing="0" w:after="0" w:afterAutospacing="0"/>
              <w:textAlignment w:val="baseline"/>
              <w:rPr>
                <w:rFonts w:ascii="Segoe UI" w:hAnsi="Segoe UI" w:cs="Segoe UI"/>
                <w:sz w:val="18"/>
                <w:szCs w:val="18"/>
              </w:rPr>
            </w:pPr>
            <w:r>
              <w:rPr>
                <w:rStyle w:val="normaltextrun"/>
                <w:rFonts w:ascii="SassoonCRInfant" w:hAnsi="SassoonCRInfant" w:cs="Segoe UI"/>
              </w:rPr>
              <w:t>rarely</w:t>
            </w:r>
            <w:r>
              <w:rPr>
                <w:rStyle w:val="eop"/>
                <w:rFonts w:ascii="SassoonCRInfant" w:hAnsi="SassoonCRInfant" w:cs="Segoe UI"/>
              </w:rPr>
              <w:t> </w:t>
            </w:r>
          </w:p>
          <w:p w14:paraId="0B6AA075" w14:textId="221B9043" w:rsidR="00112610" w:rsidRPr="00B46D37" w:rsidRDefault="00112610" w:rsidP="00112610">
            <w:pPr>
              <w:rPr>
                <w:rFonts w:ascii="SassoonCRInfant" w:hAnsi="SassoonCRInfant"/>
                <w:sz w:val="24"/>
              </w:rPr>
            </w:pPr>
          </w:p>
        </w:tc>
      </w:tr>
      <w:tr w:rsidR="00112610" w14:paraId="46DD4BC6" w14:textId="1BAE5898" w:rsidTr="00112610">
        <w:trPr>
          <w:trHeight w:val="300"/>
        </w:trPr>
        <w:tc>
          <w:tcPr>
            <w:tcW w:w="692" w:type="pct"/>
          </w:tcPr>
          <w:p w14:paraId="557BFFDA" w14:textId="77777777" w:rsidR="00112610" w:rsidRDefault="00112610" w:rsidP="00112610">
            <w:pPr>
              <w:rPr>
                <w:rFonts w:ascii="SassoonCRInfant" w:hAnsi="SassoonCRInfant"/>
                <w:sz w:val="24"/>
              </w:rPr>
            </w:pPr>
            <w:r>
              <w:rPr>
                <w:rFonts w:ascii="SassoonCRInfant" w:hAnsi="SassoonCRInfant"/>
                <w:sz w:val="24"/>
              </w:rPr>
              <w:t>Challenge Words</w:t>
            </w:r>
          </w:p>
          <w:p w14:paraId="743DA781" w14:textId="6BAE7B75" w:rsidR="00112610" w:rsidRPr="003A7759" w:rsidRDefault="00112610" w:rsidP="00112610">
            <w:pPr>
              <w:rPr>
                <w:rFonts w:ascii="SassoonCRInfant" w:hAnsi="SassoonCRInfant"/>
                <w:sz w:val="24"/>
              </w:rPr>
            </w:pPr>
            <w:r>
              <w:rPr>
                <w:rFonts w:ascii="SassoonCRInfant" w:hAnsi="SassoonCRInfant"/>
                <w:sz w:val="24"/>
              </w:rPr>
              <w:t>(UKS2 CEW*)</w:t>
            </w:r>
          </w:p>
        </w:tc>
        <w:tc>
          <w:tcPr>
            <w:tcW w:w="850" w:type="pct"/>
          </w:tcPr>
          <w:p w14:paraId="21C978D3" w14:textId="1D5190FD" w:rsidR="00112610" w:rsidRPr="003A7759" w:rsidRDefault="00112610" w:rsidP="00112610">
            <w:pPr>
              <w:rPr>
                <w:rFonts w:ascii="SassoonCRInfant" w:hAnsi="SassoonCRInfant"/>
                <w:sz w:val="24"/>
              </w:rPr>
            </w:pPr>
          </w:p>
        </w:tc>
        <w:tc>
          <w:tcPr>
            <w:tcW w:w="835" w:type="pct"/>
          </w:tcPr>
          <w:p w14:paraId="658551E4" w14:textId="77777777" w:rsidR="00112610" w:rsidRDefault="00112610" w:rsidP="00112610">
            <w:pPr>
              <w:rPr>
                <w:rFonts w:ascii="SassoonCRInfant" w:hAnsi="SassoonCRInfant"/>
                <w:sz w:val="24"/>
              </w:rPr>
            </w:pPr>
            <w:r>
              <w:rPr>
                <w:rFonts w:ascii="SassoonCRInfant" w:hAnsi="SassoonCRInfant"/>
                <w:sz w:val="24"/>
              </w:rPr>
              <w:t>opportunity</w:t>
            </w:r>
          </w:p>
          <w:p w14:paraId="46A38A8B" w14:textId="013F1532" w:rsidR="00112610" w:rsidRDefault="007F6E39" w:rsidP="00112610">
            <w:pPr>
              <w:rPr>
                <w:rFonts w:ascii="SassoonCRInfant" w:hAnsi="SassoonCRInfant"/>
                <w:sz w:val="24"/>
              </w:rPr>
            </w:pPr>
            <w:r>
              <w:rPr>
                <w:rFonts w:ascii="SassoonCRInfant" w:hAnsi="SassoonCRInfant"/>
                <w:sz w:val="24"/>
              </w:rPr>
              <w:t>secretary</w:t>
            </w:r>
          </w:p>
          <w:p w14:paraId="492CFDE9" w14:textId="0B06D3DC" w:rsidR="00112610" w:rsidRPr="003A7759" w:rsidRDefault="00112610" w:rsidP="00112610">
            <w:pPr>
              <w:rPr>
                <w:rFonts w:ascii="SassoonCRInfant" w:hAnsi="SassoonCRInfant"/>
                <w:sz w:val="24"/>
              </w:rPr>
            </w:pPr>
            <w:r>
              <w:rPr>
                <w:rFonts w:ascii="SassoonCRInfant" w:hAnsi="SassoonCRInfant"/>
                <w:sz w:val="24"/>
              </w:rPr>
              <w:t>sincerely</w:t>
            </w:r>
          </w:p>
        </w:tc>
        <w:tc>
          <w:tcPr>
            <w:tcW w:w="922" w:type="pct"/>
          </w:tcPr>
          <w:p w14:paraId="608B3082" w14:textId="77777777" w:rsidR="00112610" w:rsidRDefault="00112610" w:rsidP="00112610">
            <w:pPr>
              <w:rPr>
                <w:rFonts w:ascii="SassoonCRInfant" w:hAnsi="SassoonCRInfant"/>
                <w:sz w:val="24"/>
              </w:rPr>
            </w:pPr>
            <w:r>
              <w:rPr>
                <w:rFonts w:ascii="SassoonCRInfant" w:hAnsi="SassoonCRInfant"/>
                <w:sz w:val="24"/>
              </w:rPr>
              <w:t>twelfth</w:t>
            </w:r>
          </w:p>
          <w:p w14:paraId="56D0D9E5" w14:textId="77777777" w:rsidR="00112610" w:rsidRDefault="00112610" w:rsidP="00112610">
            <w:pPr>
              <w:rPr>
                <w:rFonts w:ascii="SassoonCRInfant" w:hAnsi="SassoonCRInfant"/>
                <w:sz w:val="24"/>
              </w:rPr>
            </w:pPr>
            <w:r>
              <w:rPr>
                <w:rFonts w:ascii="SassoonCRInfant" w:hAnsi="SassoonCRInfant"/>
                <w:sz w:val="24"/>
              </w:rPr>
              <w:t>amateur</w:t>
            </w:r>
          </w:p>
          <w:p w14:paraId="5E15A384" w14:textId="25440AE6" w:rsidR="00112610" w:rsidRPr="003A7759" w:rsidRDefault="00112610" w:rsidP="00112610">
            <w:pPr>
              <w:rPr>
                <w:rFonts w:ascii="SassoonCRInfant" w:hAnsi="SassoonCRInfant"/>
                <w:sz w:val="24"/>
              </w:rPr>
            </w:pPr>
            <w:r>
              <w:rPr>
                <w:rFonts w:ascii="SassoonCRInfant" w:hAnsi="SassoonCRInfant"/>
                <w:sz w:val="24"/>
              </w:rPr>
              <w:t>ancient</w:t>
            </w:r>
          </w:p>
        </w:tc>
        <w:tc>
          <w:tcPr>
            <w:tcW w:w="850" w:type="pct"/>
          </w:tcPr>
          <w:p w14:paraId="47E6223C" w14:textId="77777777" w:rsidR="00112610" w:rsidRDefault="00112610" w:rsidP="00112610">
            <w:pPr>
              <w:rPr>
                <w:rFonts w:ascii="SassoonCRInfant" w:hAnsi="SassoonCRInfant"/>
                <w:sz w:val="24"/>
              </w:rPr>
            </w:pPr>
            <w:r>
              <w:rPr>
                <w:rFonts w:ascii="SassoonCRInfant" w:hAnsi="SassoonCRInfant"/>
                <w:sz w:val="24"/>
              </w:rPr>
              <w:t>awkward</w:t>
            </w:r>
          </w:p>
          <w:p w14:paraId="62BC263F" w14:textId="77777777" w:rsidR="00112610" w:rsidRDefault="00112610" w:rsidP="00112610">
            <w:pPr>
              <w:rPr>
                <w:rFonts w:ascii="SassoonCRInfant" w:hAnsi="SassoonCRInfant"/>
                <w:sz w:val="24"/>
              </w:rPr>
            </w:pPr>
            <w:proofErr w:type="spellStart"/>
            <w:r>
              <w:rPr>
                <w:rFonts w:ascii="SassoonCRInfant" w:hAnsi="SassoonCRInfant"/>
                <w:sz w:val="24"/>
              </w:rPr>
              <w:t>criticise</w:t>
            </w:r>
            <w:proofErr w:type="spellEnd"/>
          </w:p>
          <w:p w14:paraId="7F2EF0EA" w14:textId="67141F8B" w:rsidR="00112610" w:rsidRPr="003A7759" w:rsidRDefault="00112610" w:rsidP="00112610">
            <w:pPr>
              <w:rPr>
                <w:rFonts w:ascii="SassoonCRInfant" w:hAnsi="SassoonCRInfant"/>
                <w:sz w:val="24"/>
              </w:rPr>
            </w:pPr>
            <w:r>
              <w:rPr>
                <w:rFonts w:ascii="SassoonCRInfant" w:hAnsi="SassoonCRInfant"/>
                <w:sz w:val="24"/>
              </w:rPr>
              <w:t>excellent</w:t>
            </w:r>
          </w:p>
        </w:tc>
        <w:tc>
          <w:tcPr>
            <w:tcW w:w="849" w:type="pct"/>
          </w:tcPr>
          <w:p w14:paraId="78E78226" w14:textId="77777777" w:rsidR="00112610" w:rsidRDefault="00112610" w:rsidP="00112610">
            <w:pPr>
              <w:rPr>
                <w:rFonts w:ascii="SassoonCRInfant" w:hAnsi="SassoonCRInfant"/>
                <w:sz w:val="24"/>
              </w:rPr>
            </w:pPr>
            <w:r>
              <w:rPr>
                <w:rFonts w:ascii="SassoonCRInfant" w:hAnsi="SassoonCRInfant"/>
                <w:sz w:val="24"/>
              </w:rPr>
              <w:t>foreign</w:t>
            </w:r>
          </w:p>
          <w:p w14:paraId="6478F79E" w14:textId="77777777" w:rsidR="00112610" w:rsidRDefault="00112610" w:rsidP="00112610">
            <w:pPr>
              <w:rPr>
                <w:rFonts w:ascii="SassoonCRInfant" w:hAnsi="SassoonCRInfant"/>
                <w:sz w:val="24"/>
              </w:rPr>
            </w:pPr>
            <w:r>
              <w:rPr>
                <w:rFonts w:ascii="SassoonCRInfant" w:hAnsi="SassoonCRInfant"/>
                <w:sz w:val="24"/>
              </w:rPr>
              <w:t>pronunciation</w:t>
            </w:r>
          </w:p>
          <w:p w14:paraId="0A897971" w14:textId="0FC06682" w:rsidR="00112610" w:rsidRDefault="00112610" w:rsidP="00112610">
            <w:pPr>
              <w:rPr>
                <w:rFonts w:ascii="SassoonCRInfant" w:hAnsi="SassoonCRInfant"/>
                <w:sz w:val="24"/>
              </w:rPr>
            </w:pPr>
            <w:r>
              <w:rPr>
                <w:rFonts w:ascii="SassoonCRInfant" w:hAnsi="SassoonCRInfant"/>
                <w:sz w:val="24"/>
              </w:rPr>
              <w:t>symbol</w:t>
            </w:r>
          </w:p>
        </w:tc>
      </w:tr>
    </w:tbl>
    <w:p w14:paraId="3F80C044" w14:textId="1FC31F82" w:rsidR="057A8700" w:rsidRDefault="057A8700" w:rsidP="057A8700"/>
    <w:p w14:paraId="1B9C7633" w14:textId="28AC6ED5" w:rsidR="00B46D37" w:rsidRPr="00B46D37" w:rsidRDefault="00B46D37" w:rsidP="00B46D37">
      <w:pPr>
        <w:pStyle w:val="ListParagraph"/>
        <w:numPr>
          <w:ilvl w:val="0"/>
          <w:numId w:val="1"/>
        </w:numPr>
        <w:rPr>
          <w:rFonts w:ascii="SassoonPrimaryType" w:hAnsi="SassoonPrimaryType"/>
          <w:sz w:val="24"/>
          <w:szCs w:val="24"/>
        </w:rPr>
      </w:pPr>
      <w:r w:rsidRPr="00B46D37">
        <w:rPr>
          <w:rFonts w:ascii="SassoonPrimaryType" w:hAnsi="SassoonPrimaryType"/>
          <w:sz w:val="24"/>
          <w:szCs w:val="24"/>
        </w:rPr>
        <w:t>Upper Key Stage 2 Common Exception Words</w:t>
      </w:r>
    </w:p>
    <w:sectPr w:rsidR="00B46D37" w:rsidRPr="00B46D3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4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1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E4500"/>
    <w:multiLevelType w:val="hybridMultilevel"/>
    <w:tmpl w:val="1D48BB02"/>
    <w:lvl w:ilvl="0" w:tplc="A96E64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EDE0DE"/>
    <w:rsid w:val="00112610"/>
    <w:rsid w:val="003A7759"/>
    <w:rsid w:val="007030B8"/>
    <w:rsid w:val="007F6E39"/>
    <w:rsid w:val="00804182"/>
    <w:rsid w:val="0081700D"/>
    <w:rsid w:val="00966514"/>
    <w:rsid w:val="00B46D37"/>
    <w:rsid w:val="00B77803"/>
    <w:rsid w:val="00C85A3A"/>
    <w:rsid w:val="00C977AE"/>
    <w:rsid w:val="00D5388A"/>
    <w:rsid w:val="00E023CB"/>
    <w:rsid w:val="01F297A9"/>
    <w:rsid w:val="057A8700"/>
    <w:rsid w:val="0B799732"/>
    <w:rsid w:val="0C2F5997"/>
    <w:rsid w:val="0E14304C"/>
    <w:rsid w:val="0E843737"/>
    <w:rsid w:val="0E98626E"/>
    <w:rsid w:val="0FDA460C"/>
    <w:rsid w:val="13CA8E0F"/>
    <w:rsid w:val="14ADB72F"/>
    <w:rsid w:val="16305F33"/>
    <w:rsid w:val="1727E2D1"/>
    <w:rsid w:val="17A7F3F8"/>
    <w:rsid w:val="17E557F1"/>
    <w:rsid w:val="18C85016"/>
    <w:rsid w:val="1E3B7118"/>
    <w:rsid w:val="1E549975"/>
    <w:rsid w:val="20B2F66F"/>
    <w:rsid w:val="217311DA"/>
    <w:rsid w:val="21F50EDA"/>
    <w:rsid w:val="23CCA15D"/>
    <w:rsid w:val="2FFB6F1A"/>
    <w:rsid w:val="3059117C"/>
    <w:rsid w:val="3229E856"/>
    <w:rsid w:val="34AA42E6"/>
    <w:rsid w:val="34EDE0DE"/>
    <w:rsid w:val="35B49959"/>
    <w:rsid w:val="3661DD3C"/>
    <w:rsid w:val="3B19803E"/>
    <w:rsid w:val="3B649E9F"/>
    <w:rsid w:val="3F425342"/>
    <w:rsid w:val="4415C465"/>
    <w:rsid w:val="45B9824C"/>
    <w:rsid w:val="4809564B"/>
    <w:rsid w:val="4AD2B4FB"/>
    <w:rsid w:val="520E994F"/>
    <w:rsid w:val="525EE455"/>
    <w:rsid w:val="58480A9A"/>
    <w:rsid w:val="5998BC9A"/>
    <w:rsid w:val="605122F2"/>
    <w:rsid w:val="611DA83E"/>
    <w:rsid w:val="62BF3C00"/>
    <w:rsid w:val="635DE4D3"/>
    <w:rsid w:val="6388C3B4"/>
    <w:rsid w:val="641D9247"/>
    <w:rsid w:val="65164D50"/>
    <w:rsid w:val="68A59963"/>
    <w:rsid w:val="68F08465"/>
    <w:rsid w:val="6914620D"/>
    <w:rsid w:val="6A4B61AA"/>
    <w:rsid w:val="6B93D599"/>
    <w:rsid w:val="6C899219"/>
    <w:rsid w:val="6EC2079B"/>
    <w:rsid w:val="6ECECF69"/>
    <w:rsid w:val="71E368CA"/>
    <w:rsid w:val="74ECBFE4"/>
    <w:rsid w:val="7BDA0940"/>
    <w:rsid w:val="7DA7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3396"/>
  <w15:chartTrackingRefBased/>
  <w15:docId w15:val="{16DA4C21-4A12-48FE-879E-28F8020B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46D37"/>
    <w:pPr>
      <w:ind w:left="720"/>
      <w:contextualSpacing/>
    </w:pPr>
  </w:style>
  <w:style w:type="character" w:customStyle="1" w:styleId="normaltextrun">
    <w:name w:val="normaltextrun"/>
    <w:basedOn w:val="DefaultParagraphFont"/>
    <w:rsid w:val="00B46D37"/>
  </w:style>
  <w:style w:type="character" w:customStyle="1" w:styleId="eop">
    <w:name w:val="eop"/>
    <w:basedOn w:val="DefaultParagraphFont"/>
    <w:rsid w:val="00B46D37"/>
  </w:style>
  <w:style w:type="paragraph" w:customStyle="1" w:styleId="paragraph">
    <w:name w:val="paragraph"/>
    <w:basedOn w:val="Normal"/>
    <w:rsid w:val="00C977A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102463">
      <w:bodyDiv w:val="1"/>
      <w:marLeft w:val="0"/>
      <w:marRight w:val="0"/>
      <w:marTop w:val="0"/>
      <w:marBottom w:val="0"/>
      <w:divBdr>
        <w:top w:val="none" w:sz="0" w:space="0" w:color="auto"/>
        <w:left w:val="none" w:sz="0" w:space="0" w:color="auto"/>
        <w:bottom w:val="none" w:sz="0" w:space="0" w:color="auto"/>
        <w:right w:val="none" w:sz="0" w:space="0" w:color="auto"/>
      </w:divBdr>
      <w:divsChild>
        <w:div w:id="1634560722">
          <w:marLeft w:val="0"/>
          <w:marRight w:val="0"/>
          <w:marTop w:val="0"/>
          <w:marBottom w:val="0"/>
          <w:divBdr>
            <w:top w:val="none" w:sz="0" w:space="0" w:color="auto"/>
            <w:left w:val="none" w:sz="0" w:space="0" w:color="auto"/>
            <w:bottom w:val="none" w:sz="0" w:space="0" w:color="auto"/>
            <w:right w:val="none" w:sz="0" w:space="0" w:color="auto"/>
          </w:divBdr>
        </w:div>
        <w:div w:id="877619515">
          <w:marLeft w:val="0"/>
          <w:marRight w:val="0"/>
          <w:marTop w:val="0"/>
          <w:marBottom w:val="0"/>
          <w:divBdr>
            <w:top w:val="none" w:sz="0" w:space="0" w:color="auto"/>
            <w:left w:val="none" w:sz="0" w:space="0" w:color="auto"/>
            <w:bottom w:val="none" w:sz="0" w:space="0" w:color="auto"/>
            <w:right w:val="none" w:sz="0" w:space="0" w:color="auto"/>
          </w:divBdr>
        </w:div>
        <w:div w:id="745229148">
          <w:marLeft w:val="0"/>
          <w:marRight w:val="0"/>
          <w:marTop w:val="0"/>
          <w:marBottom w:val="0"/>
          <w:divBdr>
            <w:top w:val="none" w:sz="0" w:space="0" w:color="auto"/>
            <w:left w:val="none" w:sz="0" w:space="0" w:color="auto"/>
            <w:bottom w:val="none" w:sz="0" w:space="0" w:color="auto"/>
            <w:right w:val="none" w:sz="0" w:space="0" w:color="auto"/>
          </w:divBdr>
        </w:div>
        <w:div w:id="385763885">
          <w:marLeft w:val="0"/>
          <w:marRight w:val="0"/>
          <w:marTop w:val="0"/>
          <w:marBottom w:val="0"/>
          <w:divBdr>
            <w:top w:val="none" w:sz="0" w:space="0" w:color="auto"/>
            <w:left w:val="none" w:sz="0" w:space="0" w:color="auto"/>
            <w:bottom w:val="none" w:sz="0" w:space="0" w:color="auto"/>
            <w:right w:val="none" w:sz="0" w:space="0" w:color="auto"/>
          </w:divBdr>
        </w:div>
        <w:div w:id="1038243610">
          <w:marLeft w:val="0"/>
          <w:marRight w:val="0"/>
          <w:marTop w:val="0"/>
          <w:marBottom w:val="0"/>
          <w:divBdr>
            <w:top w:val="none" w:sz="0" w:space="0" w:color="auto"/>
            <w:left w:val="none" w:sz="0" w:space="0" w:color="auto"/>
            <w:bottom w:val="none" w:sz="0" w:space="0" w:color="auto"/>
            <w:right w:val="none" w:sz="0" w:space="0" w:color="auto"/>
          </w:divBdr>
        </w:div>
        <w:div w:id="861939787">
          <w:marLeft w:val="0"/>
          <w:marRight w:val="0"/>
          <w:marTop w:val="0"/>
          <w:marBottom w:val="0"/>
          <w:divBdr>
            <w:top w:val="none" w:sz="0" w:space="0" w:color="auto"/>
            <w:left w:val="none" w:sz="0" w:space="0" w:color="auto"/>
            <w:bottom w:val="none" w:sz="0" w:space="0" w:color="auto"/>
            <w:right w:val="none" w:sz="0" w:space="0" w:color="auto"/>
          </w:divBdr>
        </w:div>
        <w:div w:id="1542984520">
          <w:marLeft w:val="0"/>
          <w:marRight w:val="0"/>
          <w:marTop w:val="0"/>
          <w:marBottom w:val="0"/>
          <w:divBdr>
            <w:top w:val="none" w:sz="0" w:space="0" w:color="auto"/>
            <w:left w:val="none" w:sz="0" w:space="0" w:color="auto"/>
            <w:bottom w:val="none" w:sz="0" w:space="0" w:color="auto"/>
            <w:right w:val="none" w:sz="0" w:space="0" w:color="auto"/>
          </w:divBdr>
        </w:div>
        <w:div w:id="1149832775">
          <w:marLeft w:val="0"/>
          <w:marRight w:val="0"/>
          <w:marTop w:val="0"/>
          <w:marBottom w:val="0"/>
          <w:divBdr>
            <w:top w:val="none" w:sz="0" w:space="0" w:color="auto"/>
            <w:left w:val="none" w:sz="0" w:space="0" w:color="auto"/>
            <w:bottom w:val="none" w:sz="0" w:space="0" w:color="auto"/>
            <w:right w:val="none" w:sz="0" w:space="0" w:color="auto"/>
          </w:divBdr>
        </w:div>
        <w:div w:id="1003556148">
          <w:marLeft w:val="0"/>
          <w:marRight w:val="0"/>
          <w:marTop w:val="0"/>
          <w:marBottom w:val="0"/>
          <w:divBdr>
            <w:top w:val="none" w:sz="0" w:space="0" w:color="auto"/>
            <w:left w:val="none" w:sz="0" w:space="0" w:color="auto"/>
            <w:bottom w:val="none" w:sz="0" w:space="0" w:color="auto"/>
            <w:right w:val="none" w:sz="0" w:space="0" w:color="auto"/>
          </w:divBdr>
        </w:div>
        <w:div w:id="503057054">
          <w:marLeft w:val="0"/>
          <w:marRight w:val="0"/>
          <w:marTop w:val="0"/>
          <w:marBottom w:val="0"/>
          <w:divBdr>
            <w:top w:val="none" w:sz="0" w:space="0" w:color="auto"/>
            <w:left w:val="none" w:sz="0" w:space="0" w:color="auto"/>
            <w:bottom w:val="none" w:sz="0" w:space="0" w:color="auto"/>
            <w:right w:val="none" w:sz="0" w:space="0" w:color="auto"/>
          </w:divBdr>
        </w:div>
        <w:div w:id="1645043484">
          <w:marLeft w:val="0"/>
          <w:marRight w:val="0"/>
          <w:marTop w:val="0"/>
          <w:marBottom w:val="0"/>
          <w:divBdr>
            <w:top w:val="none" w:sz="0" w:space="0" w:color="auto"/>
            <w:left w:val="none" w:sz="0" w:space="0" w:color="auto"/>
            <w:bottom w:val="none" w:sz="0" w:space="0" w:color="auto"/>
            <w:right w:val="none" w:sz="0" w:space="0" w:color="auto"/>
          </w:divBdr>
        </w:div>
        <w:div w:id="1756517689">
          <w:marLeft w:val="0"/>
          <w:marRight w:val="0"/>
          <w:marTop w:val="0"/>
          <w:marBottom w:val="0"/>
          <w:divBdr>
            <w:top w:val="none" w:sz="0" w:space="0" w:color="auto"/>
            <w:left w:val="none" w:sz="0" w:space="0" w:color="auto"/>
            <w:bottom w:val="none" w:sz="0" w:space="0" w:color="auto"/>
            <w:right w:val="none" w:sz="0" w:space="0" w:color="auto"/>
          </w:divBdr>
        </w:div>
      </w:divsChild>
    </w:div>
    <w:div w:id="572930965">
      <w:bodyDiv w:val="1"/>
      <w:marLeft w:val="0"/>
      <w:marRight w:val="0"/>
      <w:marTop w:val="0"/>
      <w:marBottom w:val="0"/>
      <w:divBdr>
        <w:top w:val="none" w:sz="0" w:space="0" w:color="auto"/>
        <w:left w:val="none" w:sz="0" w:space="0" w:color="auto"/>
        <w:bottom w:val="none" w:sz="0" w:space="0" w:color="auto"/>
        <w:right w:val="none" w:sz="0" w:space="0" w:color="auto"/>
      </w:divBdr>
      <w:divsChild>
        <w:div w:id="984240437">
          <w:marLeft w:val="0"/>
          <w:marRight w:val="0"/>
          <w:marTop w:val="0"/>
          <w:marBottom w:val="0"/>
          <w:divBdr>
            <w:top w:val="none" w:sz="0" w:space="0" w:color="auto"/>
            <w:left w:val="none" w:sz="0" w:space="0" w:color="auto"/>
            <w:bottom w:val="none" w:sz="0" w:space="0" w:color="auto"/>
            <w:right w:val="none" w:sz="0" w:space="0" w:color="auto"/>
          </w:divBdr>
        </w:div>
        <w:div w:id="2058383946">
          <w:marLeft w:val="0"/>
          <w:marRight w:val="0"/>
          <w:marTop w:val="0"/>
          <w:marBottom w:val="0"/>
          <w:divBdr>
            <w:top w:val="none" w:sz="0" w:space="0" w:color="auto"/>
            <w:left w:val="none" w:sz="0" w:space="0" w:color="auto"/>
            <w:bottom w:val="none" w:sz="0" w:space="0" w:color="auto"/>
            <w:right w:val="none" w:sz="0" w:space="0" w:color="auto"/>
          </w:divBdr>
        </w:div>
        <w:div w:id="746877125">
          <w:marLeft w:val="0"/>
          <w:marRight w:val="0"/>
          <w:marTop w:val="0"/>
          <w:marBottom w:val="0"/>
          <w:divBdr>
            <w:top w:val="none" w:sz="0" w:space="0" w:color="auto"/>
            <w:left w:val="none" w:sz="0" w:space="0" w:color="auto"/>
            <w:bottom w:val="none" w:sz="0" w:space="0" w:color="auto"/>
            <w:right w:val="none" w:sz="0" w:space="0" w:color="auto"/>
          </w:divBdr>
        </w:div>
        <w:div w:id="1329138816">
          <w:marLeft w:val="0"/>
          <w:marRight w:val="0"/>
          <w:marTop w:val="0"/>
          <w:marBottom w:val="0"/>
          <w:divBdr>
            <w:top w:val="none" w:sz="0" w:space="0" w:color="auto"/>
            <w:left w:val="none" w:sz="0" w:space="0" w:color="auto"/>
            <w:bottom w:val="none" w:sz="0" w:space="0" w:color="auto"/>
            <w:right w:val="none" w:sz="0" w:space="0" w:color="auto"/>
          </w:divBdr>
        </w:div>
        <w:div w:id="366685113">
          <w:marLeft w:val="0"/>
          <w:marRight w:val="0"/>
          <w:marTop w:val="0"/>
          <w:marBottom w:val="0"/>
          <w:divBdr>
            <w:top w:val="none" w:sz="0" w:space="0" w:color="auto"/>
            <w:left w:val="none" w:sz="0" w:space="0" w:color="auto"/>
            <w:bottom w:val="none" w:sz="0" w:space="0" w:color="auto"/>
            <w:right w:val="none" w:sz="0" w:space="0" w:color="auto"/>
          </w:divBdr>
        </w:div>
        <w:div w:id="1889998356">
          <w:marLeft w:val="0"/>
          <w:marRight w:val="0"/>
          <w:marTop w:val="0"/>
          <w:marBottom w:val="0"/>
          <w:divBdr>
            <w:top w:val="none" w:sz="0" w:space="0" w:color="auto"/>
            <w:left w:val="none" w:sz="0" w:space="0" w:color="auto"/>
            <w:bottom w:val="none" w:sz="0" w:space="0" w:color="auto"/>
            <w:right w:val="none" w:sz="0" w:space="0" w:color="auto"/>
          </w:divBdr>
        </w:div>
        <w:div w:id="505249132">
          <w:marLeft w:val="0"/>
          <w:marRight w:val="0"/>
          <w:marTop w:val="0"/>
          <w:marBottom w:val="0"/>
          <w:divBdr>
            <w:top w:val="none" w:sz="0" w:space="0" w:color="auto"/>
            <w:left w:val="none" w:sz="0" w:space="0" w:color="auto"/>
            <w:bottom w:val="none" w:sz="0" w:space="0" w:color="auto"/>
            <w:right w:val="none" w:sz="0" w:space="0" w:color="auto"/>
          </w:divBdr>
        </w:div>
        <w:div w:id="1261641823">
          <w:marLeft w:val="0"/>
          <w:marRight w:val="0"/>
          <w:marTop w:val="0"/>
          <w:marBottom w:val="0"/>
          <w:divBdr>
            <w:top w:val="none" w:sz="0" w:space="0" w:color="auto"/>
            <w:left w:val="none" w:sz="0" w:space="0" w:color="auto"/>
            <w:bottom w:val="none" w:sz="0" w:space="0" w:color="auto"/>
            <w:right w:val="none" w:sz="0" w:space="0" w:color="auto"/>
          </w:divBdr>
        </w:div>
        <w:div w:id="1555046402">
          <w:marLeft w:val="0"/>
          <w:marRight w:val="0"/>
          <w:marTop w:val="0"/>
          <w:marBottom w:val="0"/>
          <w:divBdr>
            <w:top w:val="none" w:sz="0" w:space="0" w:color="auto"/>
            <w:left w:val="none" w:sz="0" w:space="0" w:color="auto"/>
            <w:bottom w:val="none" w:sz="0" w:space="0" w:color="auto"/>
            <w:right w:val="none" w:sz="0" w:space="0" w:color="auto"/>
          </w:divBdr>
        </w:div>
        <w:div w:id="2130083310">
          <w:marLeft w:val="0"/>
          <w:marRight w:val="0"/>
          <w:marTop w:val="0"/>
          <w:marBottom w:val="0"/>
          <w:divBdr>
            <w:top w:val="none" w:sz="0" w:space="0" w:color="auto"/>
            <w:left w:val="none" w:sz="0" w:space="0" w:color="auto"/>
            <w:bottom w:val="none" w:sz="0" w:space="0" w:color="auto"/>
            <w:right w:val="none" w:sz="0" w:space="0" w:color="auto"/>
          </w:divBdr>
        </w:div>
        <w:div w:id="1392844577">
          <w:marLeft w:val="0"/>
          <w:marRight w:val="0"/>
          <w:marTop w:val="0"/>
          <w:marBottom w:val="0"/>
          <w:divBdr>
            <w:top w:val="none" w:sz="0" w:space="0" w:color="auto"/>
            <w:left w:val="none" w:sz="0" w:space="0" w:color="auto"/>
            <w:bottom w:val="none" w:sz="0" w:space="0" w:color="auto"/>
            <w:right w:val="none" w:sz="0" w:space="0" w:color="auto"/>
          </w:divBdr>
        </w:div>
        <w:div w:id="953097659">
          <w:marLeft w:val="0"/>
          <w:marRight w:val="0"/>
          <w:marTop w:val="0"/>
          <w:marBottom w:val="0"/>
          <w:divBdr>
            <w:top w:val="none" w:sz="0" w:space="0" w:color="auto"/>
            <w:left w:val="none" w:sz="0" w:space="0" w:color="auto"/>
            <w:bottom w:val="none" w:sz="0" w:space="0" w:color="auto"/>
            <w:right w:val="none" w:sz="0" w:space="0" w:color="auto"/>
          </w:divBdr>
        </w:div>
      </w:divsChild>
    </w:div>
    <w:div w:id="762722276">
      <w:bodyDiv w:val="1"/>
      <w:marLeft w:val="0"/>
      <w:marRight w:val="0"/>
      <w:marTop w:val="0"/>
      <w:marBottom w:val="0"/>
      <w:divBdr>
        <w:top w:val="none" w:sz="0" w:space="0" w:color="auto"/>
        <w:left w:val="none" w:sz="0" w:space="0" w:color="auto"/>
        <w:bottom w:val="none" w:sz="0" w:space="0" w:color="auto"/>
        <w:right w:val="none" w:sz="0" w:space="0" w:color="auto"/>
      </w:divBdr>
      <w:divsChild>
        <w:div w:id="237135928">
          <w:marLeft w:val="0"/>
          <w:marRight w:val="0"/>
          <w:marTop w:val="0"/>
          <w:marBottom w:val="0"/>
          <w:divBdr>
            <w:top w:val="none" w:sz="0" w:space="0" w:color="auto"/>
            <w:left w:val="none" w:sz="0" w:space="0" w:color="auto"/>
            <w:bottom w:val="none" w:sz="0" w:space="0" w:color="auto"/>
            <w:right w:val="none" w:sz="0" w:space="0" w:color="auto"/>
          </w:divBdr>
        </w:div>
        <w:div w:id="1326544792">
          <w:marLeft w:val="0"/>
          <w:marRight w:val="0"/>
          <w:marTop w:val="0"/>
          <w:marBottom w:val="0"/>
          <w:divBdr>
            <w:top w:val="none" w:sz="0" w:space="0" w:color="auto"/>
            <w:left w:val="none" w:sz="0" w:space="0" w:color="auto"/>
            <w:bottom w:val="none" w:sz="0" w:space="0" w:color="auto"/>
            <w:right w:val="none" w:sz="0" w:space="0" w:color="auto"/>
          </w:divBdr>
        </w:div>
        <w:div w:id="772163723">
          <w:marLeft w:val="0"/>
          <w:marRight w:val="0"/>
          <w:marTop w:val="0"/>
          <w:marBottom w:val="0"/>
          <w:divBdr>
            <w:top w:val="none" w:sz="0" w:space="0" w:color="auto"/>
            <w:left w:val="none" w:sz="0" w:space="0" w:color="auto"/>
            <w:bottom w:val="none" w:sz="0" w:space="0" w:color="auto"/>
            <w:right w:val="none" w:sz="0" w:space="0" w:color="auto"/>
          </w:divBdr>
        </w:div>
        <w:div w:id="260143730">
          <w:marLeft w:val="0"/>
          <w:marRight w:val="0"/>
          <w:marTop w:val="0"/>
          <w:marBottom w:val="0"/>
          <w:divBdr>
            <w:top w:val="none" w:sz="0" w:space="0" w:color="auto"/>
            <w:left w:val="none" w:sz="0" w:space="0" w:color="auto"/>
            <w:bottom w:val="none" w:sz="0" w:space="0" w:color="auto"/>
            <w:right w:val="none" w:sz="0" w:space="0" w:color="auto"/>
          </w:divBdr>
        </w:div>
        <w:div w:id="204490341">
          <w:marLeft w:val="0"/>
          <w:marRight w:val="0"/>
          <w:marTop w:val="0"/>
          <w:marBottom w:val="0"/>
          <w:divBdr>
            <w:top w:val="none" w:sz="0" w:space="0" w:color="auto"/>
            <w:left w:val="none" w:sz="0" w:space="0" w:color="auto"/>
            <w:bottom w:val="none" w:sz="0" w:space="0" w:color="auto"/>
            <w:right w:val="none" w:sz="0" w:space="0" w:color="auto"/>
          </w:divBdr>
        </w:div>
        <w:div w:id="663438345">
          <w:marLeft w:val="0"/>
          <w:marRight w:val="0"/>
          <w:marTop w:val="0"/>
          <w:marBottom w:val="0"/>
          <w:divBdr>
            <w:top w:val="none" w:sz="0" w:space="0" w:color="auto"/>
            <w:left w:val="none" w:sz="0" w:space="0" w:color="auto"/>
            <w:bottom w:val="none" w:sz="0" w:space="0" w:color="auto"/>
            <w:right w:val="none" w:sz="0" w:space="0" w:color="auto"/>
          </w:divBdr>
        </w:div>
        <w:div w:id="879972047">
          <w:marLeft w:val="0"/>
          <w:marRight w:val="0"/>
          <w:marTop w:val="0"/>
          <w:marBottom w:val="0"/>
          <w:divBdr>
            <w:top w:val="none" w:sz="0" w:space="0" w:color="auto"/>
            <w:left w:val="none" w:sz="0" w:space="0" w:color="auto"/>
            <w:bottom w:val="none" w:sz="0" w:space="0" w:color="auto"/>
            <w:right w:val="none" w:sz="0" w:space="0" w:color="auto"/>
          </w:divBdr>
        </w:div>
        <w:div w:id="76753337">
          <w:marLeft w:val="0"/>
          <w:marRight w:val="0"/>
          <w:marTop w:val="0"/>
          <w:marBottom w:val="0"/>
          <w:divBdr>
            <w:top w:val="none" w:sz="0" w:space="0" w:color="auto"/>
            <w:left w:val="none" w:sz="0" w:space="0" w:color="auto"/>
            <w:bottom w:val="none" w:sz="0" w:space="0" w:color="auto"/>
            <w:right w:val="none" w:sz="0" w:space="0" w:color="auto"/>
          </w:divBdr>
        </w:div>
        <w:div w:id="1054619325">
          <w:marLeft w:val="0"/>
          <w:marRight w:val="0"/>
          <w:marTop w:val="0"/>
          <w:marBottom w:val="0"/>
          <w:divBdr>
            <w:top w:val="none" w:sz="0" w:space="0" w:color="auto"/>
            <w:left w:val="none" w:sz="0" w:space="0" w:color="auto"/>
            <w:bottom w:val="none" w:sz="0" w:space="0" w:color="auto"/>
            <w:right w:val="none" w:sz="0" w:space="0" w:color="auto"/>
          </w:divBdr>
        </w:div>
        <w:div w:id="2068070038">
          <w:marLeft w:val="0"/>
          <w:marRight w:val="0"/>
          <w:marTop w:val="0"/>
          <w:marBottom w:val="0"/>
          <w:divBdr>
            <w:top w:val="none" w:sz="0" w:space="0" w:color="auto"/>
            <w:left w:val="none" w:sz="0" w:space="0" w:color="auto"/>
            <w:bottom w:val="none" w:sz="0" w:space="0" w:color="auto"/>
            <w:right w:val="none" w:sz="0" w:space="0" w:color="auto"/>
          </w:divBdr>
        </w:div>
        <w:div w:id="543370565">
          <w:marLeft w:val="0"/>
          <w:marRight w:val="0"/>
          <w:marTop w:val="0"/>
          <w:marBottom w:val="0"/>
          <w:divBdr>
            <w:top w:val="none" w:sz="0" w:space="0" w:color="auto"/>
            <w:left w:val="none" w:sz="0" w:space="0" w:color="auto"/>
            <w:bottom w:val="none" w:sz="0" w:space="0" w:color="auto"/>
            <w:right w:val="none" w:sz="0" w:space="0" w:color="auto"/>
          </w:divBdr>
        </w:div>
        <w:div w:id="1168520941">
          <w:marLeft w:val="0"/>
          <w:marRight w:val="0"/>
          <w:marTop w:val="0"/>
          <w:marBottom w:val="0"/>
          <w:divBdr>
            <w:top w:val="none" w:sz="0" w:space="0" w:color="auto"/>
            <w:left w:val="none" w:sz="0" w:space="0" w:color="auto"/>
            <w:bottom w:val="none" w:sz="0" w:space="0" w:color="auto"/>
            <w:right w:val="none" w:sz="0" w:space="0" w:color="auto"/>
          </w:divBdr>
        </w:div>
      </w:divsChild>
    </w:div>
    <w:div w:id="807471997">
      <w:bodyDiv w:val="1"/>
      <w:marLeft w:val="0"/>
      <w:marRight w:val="0"/>
      <w:marTop w:val="0"/>
      <w:marBottom w:val="0"/>
      <w:divBdr>
        <w:top w:val="none" w:sz="0" w:space="0" w:color="auto"/>
        <w:left w:val="none" w:sz="0" w:space="0" w:color="auto"/>
        <w:bottom w:val="none" w:sz="0" w:space="0" w:color="auto"/>
        <w:right w:val="none" w:sz="0" w:space="0" w:color="auto"/>
      </w:divBdr>
      <w:divsChild>
        <w:div w:id="89355238">
          <w:marLeft w:val="0"/>
          <w:marRight w:val="0"/>
          <w:marTop w:val="0"/>
          <w:marBottom w:val="0"/>
          <w:divBdr>
            <w:top w:val="none" w:sz="0" w:space="0" w:color="auto"/>
            <w:left w:val="none" w:sz="0" w:space="0" w:color="auto"/>
            <w:bottom w:val="none" w:sz="0" w:space="0" w:color="auto"/>
            <w:right w:val="none" w:sz="0" w:space="0" w:color="auto"/>
          </w:divBdr>
        </w:div>
        <w:div w:id="2071417390">
          <w:marLeft w:val="0"/>
          <w:marRight w:val="0"/>
          <w:marTop w:val="0"/>
          <w:marBottom w:val="0"/>
          <w:divBdr>
            <w:top w:val="none" w:sz="0" w:space="0" w:color="auto"/>
            <w:left w:val="none" w:sz="0" w:space="0" w:color="auto"/>
            <w:bottom w:val="none" w:sz="0" w:space="0" w:color="auto"/>
            <w:right w:val="none" w:sz="0" w:space="0" w:color="auto"/>
          </w:divBdr>
        </w:div>
        <w:div w:id="1009528627">
          <w:marLeft w:val="0"/>
          <w:marRight w:val="0"/>
          <w:marTop w:val="0"/>
          <w:marBottom w:val="0"/>
          <w:divBdr>
            <w:top w:val="none" w:sz="0" w:space="0" w:color="auto"/>
            <w:left w:val="none" w:sz="0" w:space="0" w:color="auto"/>
            <w:bottom w:val="none" w:sz="0" w:space="0" w:color="auto"/>
            <w:right w:val="none" w:sz="0" w:space="0" w:color="auto"/>
          </w:divBdr>
        </w:div>
        <w:div w:id="1020933740">
          <w:marLeft w:val="0"/>
          <w:marRight w:val="0"/>
          <w:marTop w:val="0"/>
          <w:marBottom w:val="0"/>
          <w:divBdr>
            <w:top w:val="none" w:sz="0" w:space="0" w:color="auto"/>
            <w:left w:val="none" w:sz="0" w:space="0" w:color="auto"/>
            <w:bottom w:val="none" w:sz="0" w:space="0" w:color="auto"/>
            <w:right w:val="none" w:sz="0" w:space="0" w:color="auto"/>
          </w:divBdr>
        </w:div>
        <w:div w:id="1731070765">
          <w:marLeft w:val="0"/>
          <w:marRight w:val="0"/>
          <w:marTop w:val="0"/>
          <w:marBottom w:val="0"/>
          <w:divBdr>
            <w:top w:val="none" w:sz="0" w:space="0" w:color="auto"/>
            <w:left w:val="none" w:sz="0" w:space="0" w:color="auto"/>
            <w:bottom w:val="none" w:sz="0" w:space="0" w:color="auto"/>
            <w:right w:val="none" w:sz="0" w:space="0" w:color="auto"/>
          </w:divBdr>
        </w:div>
        <w:div w:id="1072000309">
          <w:marLeft w:val="0"/>
          <w:marRight w:val="0"/>
          <w:marTop w:val="0"/>
          <w:marBottom w:val="0"/>
          <w:divBdr>
            <w:top w:val="none" w:sz="0" w:space="0" w:color="auto"/>
            <w:left w:val="none" w:sz="0" w:space="0" w:color="auto"/>
            <w:bottom w:val="none" w:sz="0" w:space="0" w:color="auto"/>
            <w:right w:val="none" w:sz="0" w:space="0" w:color="auto"/>
          </w:divBdr>
        </w:div>
        <w:div w:id="582955247">
          <w:marLeft w:val="0"/>
          <w:marRight w:val="0"/>
          <w:marTop w:val="0"/>
          <w:marBottom w:val="0"/>
          <w:divBdr>
            <w:top w:val="none" w:sz="0" w:space="0" w:color="auto"/>
            <w:left w:val="none" w:sz="0" w:space="0" w:color="auto"/>
            <w:bottom w:val="none" w:sz="0" w:space="0" w:color="auto"/>
            <w:right w:val="none" w:sz="0" w:space="0" w:color="auto"/>
          </w:divBdr>
        </w:div>
        <w:div w:id="1610890349">
          <w:marLeft w:val="0"/>
          <w:marRight w:val="0"/>
          <w:marTop w:val="0"/>
          <w:marBottom w:val="0"/>
          <w:divBdr>
            <w:top w:val="none" w:sz="0" w:space="0" w:color="auto"/>
            <w:left w:val="none" w:sz="0" w:space="0" w:color="auto"/>
            <w:bottom w:val="none" w:sz="0" w:space="0" w:color="auto"/>
            <w:right w:val="none" w:sz="0" w:space="0" w:color="auto"/>
          </w:divBdr>
        </w:div>
        <w:div w:id="783695904">
          <w:marLeft w:val="0"/>
          <w:marRight w:val="0"/>
          <w:marTop w:val="0"/>
          <w:marBottom w:val="0"/>
          <w:divBdr>
            <w:top w:val="none" w:sz="0" w:space="0" w:color="auto"/>
            <w:left w:val="none" w:sz="0" w:space="0" w:color="auto"/>
            <w:bottom w:val="none" w:sz="0" w:space="0" w:color="auto"/>
            <w:right w:val="none" w:sz="0" w:space="0" w:color="auto"/>
          </w:divBdr>
        </w:div>
      </w:divsChild>
    </w:div>
    <w:div w:id="1045712094">
      <w:bodyDiv w:val="1"/>
      <w:marLeft w:val="0"/>
      <w:marRight w:val="0"/>
      <w:marTop w:val="0"/>
      <w:marBottom w:val="0"/>
      <w:divBdr>
        <w:top w:val="none" w:sz="0" w:space="0" w:color="auto"/>
        <w:left w:val="none" w:sz="0" w:space="0" w:color="auto"/>
        <w:bottom w:val="none" w:sz="0" w:space="0" w:color="auto"/>
        <w:right w:val="none" w:sz="0" w:space="0" w:color="auto"/>
      </w:divBdr>
      <w:divsChild>
        <w:div w:id="1613979226">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sChild>
        </w:div>
        <w:div w:id="1919555602">
          <w:marLeft w:val="0"/>
          <w:marRight w:val="0"/>
          <w:marTop w:val="0"/>
          <w:marBottom w:val="0"/>
          <w:divBdr>
            <w:top w:val="none" w:sz="0" w:space="0" w:color="auto"/>
            <w:left w:val="none" w:sz="0" w:space="0" w:color="auto"/>
            <w:bottom w:val="none" w:sz="0" w:space="0" w:color="auto"/>
            <w:right w:val="none" w:sz="0" w:space="0" w:color="auto"/>
          </w:divBdr>
          <w:divsChild>
            <w:div w:id="1032657431">
              <w:marLeft w:val="0"/>
              <w:marRight w:val="0"/>
              <w:marTop w:val="0"/>
              <w:marBottom w:val="0"/>
              <w:divBdr>
                <w:top w:val="none" w:sz="0" w:space="0" w:color="auto"/>
                <w:left w:val="none" w:sz="0" w:space="0" w:color="auto"/>
                <w:bottom w:val="none" w:sz="0" w:space="0" w:color="auto"/>
                <w:right w:val="none" w:sz="0" w:space="0" w:color="auto"/>
              </w:divBdr>
            </w:div>
          </w:divsChild>
        </w:div>
        <w:div w:id="2013295999">
          <w:marLeft w:val="0"/>
          <w:marRight w:val="0"/>
          <w:marTop w:val="0"/>
          <w:marBottom w:val="0"/>
          <w:divBdr>
            <w:top w:val="none" w:sz="0" w:space="0" w:color="auto"/>
            <w:left w:val="none" w:sz="0" w:space="0" w:color="auto"/>
            <w:bottom w:val="none" w:sz="0" w:space="0" w:color="auto"/>
            <w:right w:val="none" w:sz="0" w:space="0" w:color="auto"/>
          </w:divBdr>
          <w:divsChild>
            <w:div w:id="71704848">
              <w:marLeft w:val="0"/>
              <w:marRight w:val="0"/>
              <w:marTop w:val="0"/>
              <w:marBottom w:val="0"/>
              <w:divBdr>
                <w:top w:val="none" w:sz="0" w:space="0" w:color="auto"/>
                <w:left w:val="none" w:sz="0" w:space="0" w:color="auto"/>
                <w:bottom w:val="none" w:sz="0" w:space="0" w:color="auto"/>
                <w:right w:val="none" w:sz="0" w:space="0" w:color="auto"/>
              </w:divBdr>
            </w:div>
          </w:divsChild>
        </w:div>
        <w:div w:id="1652521513">
          <w:marLeft w:val="0"/>
          <w:marRight w:val="0"/>
          <w:marTop w:val="0"/>
          <w:marBottom w:val="0"/>
          <w:divBdr>
            <w:top w:val="none" w:sz="0" w:space="0" w:color="auto"/>
            <w:left w:val="none" w:sz="0" w:space="0" w:color="auto"/>
            <w:bottom w:val="none" w:sz="0" w:space="0" w:color="auto"/>
            <w:right w:val="none" w:sz="0" w:space="0" w:color="auto"/>
          </w:divBdr>
          <w:divsChild>
            <w:div w:id="988291747">
              <w:marLeft w:val="0"/>
              <w:marRight w:val="0"/>
              <w:marTop w:val="0"/>
              <w:marBottom w:val="0"/>
              <w:divBdr>
                <w:top w:val="none" w:sz="0" w:space="0" w:color="auto"/>
                <w:left w:val="none" w:sz="0" w:space="0" w:color="auto"/>
                <w:bottom w:val="none" w:sz="0" w:space="0" w:color="auto"/>
                <w:right w:val="none" w:sz="0" w:space="0" w:color="auto"/>
              </w:divBdr>
            </w:div>
          </w:divsChild>
        </w:div>
        <w:div w:id="2081708158">
          <w:marLeft w:val="0"/>
          <w:marRight w:val="0"/>
          <w:marTop w:val="0"/>
          <w:marBottom w:val="0"/>
          <w:divBdr>
            <w:top w:val="none" w:sz="0" w:space="0" w:color="auto"/>
            <w:left w:val="none" w:sz="0" w:space="0" w:color="auto"/>
            <w:bottom w:val="none" w:sz="0" w:space="0" w:color="auto"/>
            <w:right w:val="none" w:sz="0" w:space="0" w:color="auto"/>
          </w:divBdr>
          <w:divsChild>
            <w:div w:id="4046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4172">
      <w:bodyDiv w:val="1"/>
      <w:marLeft w:val="0"/>
      <w:marRight w:val="0"/>
      <w:marTop w:val="0"/>
      <w:marBottom w:val="0"/>
      <w:divBdr>
        <w:top w:val="none" w:sz="0" w:space="0" w:color="auto"/>
        <w:left w:val="none" w:sz="0" w:space="0" w:color="auto"/>
        <w:bottom w:val="none" w:sz="0" w:space="0" w:color="auto"/>
        <w:right w:val="none" w:sz="0" w:space="0" w:color="auto"/>
      </w:divBdr>
      <w:divsChild>
        <w:div w:id="1385912370">
          <w:marLeft w:val="0"/>
          <w:marRight w:val="0"/>
          <w:marTop w:val="0"/>
          <w:marBottom w:val="0"/>
          <w:divBdr>
            <w:top w:val="none" w:sz="0" w:space="0" w:color="auto"/>
            <w:left w:val="none" w:sz="0" w:space="0" w:color="auto"/>
            <w:bottom w:val="none" w:sz="0" w:space="0" w:color="auto"/>
            <w:right w:val="none" w:sz="0" w:space="0" w:color="auto"/>
          </w:divBdr>
        </w:div>
        <w:div w:id="142354277">
          <w:marLeft w:val="0"/>
          <w:marRight w:val="0"/>
          <w:marTop w:val="0"/>
          <w:marBottom w:val="0"/>
          <w:divBdr>
            <w:top w:val="none" w:sz="0" w:space="0" w:color="auto"/>
            <w:left w:val="none" w:sz="0" w:space="0" w:color="auto"/>
            <w:bottom w:val="none" w:sz="0" w:space="0" w:color="auto"/>
            <w:right w:val="none" w:sz="0" w:space="0" w:color="auto"/>
          </w:divBdr>
        </w:div>
        <w:div w:id="1933662685">
          <w:marLeft w:val="0"/>
          <w:marRight w:val="0"/>
          <w:marTop w:val="0"/>
          <w:marBottom w:val="0"/>
          <w:divBdr>
            <w:top w:val="none" w:sz="0" w:space="0" w:color="auto"/>
            <w:left w:val="none" w:sz="0" w:space="0" w:color="auto"/>
            <w:bottom w:val="none" w:sz="0" w:space="0" w:color="auto"/>
            <w:right w:val="none" w:sz="0" w:space="0" w:color="auto"/>
          </w:divBdr>
        </w:div>
        <w:div w:id="138229474">
          <w:marLeft w:val="0"/>
          <w:marRight w:val="0"/>
          <w:marTop w:val="0"/>
          <w:marBottom w:val="0"/>
          <w:divBdr>
            <w:top w:val="none" w:sz="0" w:space="0" w:color="auto"/>
            <w:left w:val="none" w:sz="0" w:space="0" w:color="auto"/>
            <w:bottom w:val="none" w:sz="0" w:space="0" w:color="auto"/>
            <w:right w:val="none" w:sz="0" w:space="0" w:color="auto"/>
          </w:divBdr>
        </w:div>
        <w:div w:id="508377584">
          <w:marLeft w:val="0"/>
          <w:marRight w:val="0"/>
          <w:marTop w:val="0"/>
          <w:marBottom w:val="0"/>
          <w:divBdr>
            <w:top w:val="none" w:sz="0" w:space="0" w:color="auto"/>
            <w:left w:val="none" w:sz="0" w:space="0" w:color="auto"/>
            <w:bottom w:val="none" w:sz="0" w:space="0" w:color="auto"/>
            <w:right w:val="none" w:sz="0" w:space="0" w:color="auto"/>
          </w:divBdr>
        </w:div>
        <w:div w:id="989678125">
          <w:marLeft w:val="0"/>
          <w:marRight w:val="0"/>
          <w:marTop w:val="0"/>
          <w:marBottom w:val="0"/>
          <w:divBdr>
            <w:top w:val="none" w:sz="0" w:space="0" w:color="auto"/>
            <w:left w:val="none" w:sz="0" w:space="0" w:color="auto"/>
            <w:bottom w:val="none" w:sz="0" w:space="0" w:color="auto"/>
            <w:right w:val="none" w:sz="0" w:space="0" w:color="auto"/>
          </w:divBdr>
        </w:div>
        <w:div w:id="1337538836">
          <w:marLeft w:val="0"/>
          <w:marRight w:val="0"/>
          <w:marTop w:val="0"/>
          <w:marBottom w:val="0"/>
          <w:divBdr>
            <w:top w:val="none" w:sz="0" w:space="0" w:color="auto"/>
            <w:left w:val="none" w:sz="0" w:space="0" w:color="auto"/>
            <w:bottom w:val="none" w:sz="0" w:space="0" w:color="auto"/>
            <w:right w:val="none" w:sz="0" w:space="0" w:color="auto"/>
          </w:divBdr>
        </w:div>
        <w:div w:id="1502938288">
          <w:marLeft w:val="0"/>
          <w:marRight w:val="0"/>
          <w:marTop w:val="0"/>
          <w:marBottom w:val="0"/>
          <w:divBdr>
            <w:top w:val="none" w:sz="0" w:space="0" w:color="auto"/>
            <w:left w:val="none" w:sz="0" w:space="0" w:color="auto"/>
            <w:bottom w:val="none" w:sz="0" w:space="0" w:color="auto"/>
            <w:right w:val="none" w:sz="0" w:space="0" w:color="auto"/>
          </w:divBdr>
        </w:div>
        <w:div w:id="1730035377">
          <w:marLeft w:val="0"/>
          <w:marRight w:val="0"/>
          <w:marTop w:val="0"/>
          <w:marBottom w:val="0"/>
          <w:divBdr>
            <w:top w:val="none" w:sz="0" w:space="0" w:color="auto"/>
            <w:left w:val="none" w:sz="0" w:space="0" w:color="auto"/>
            <w:bottom w:val="none" w:sz="0" w:space="0" w:color="auto"/>
            <w:right w:val="none" w:sz="0" w:space="0" w:color="auto"/>
          </w:divBdr>
        </w:div>
        <w:div w:id="432095258">
          <w:marLeft w:val="0"/>
          <w:marRight w:val="0"/>
          <w:marTop w:val="0"/>
          <w:marBottom w:val="0"/>
          <w:divBdr>
            <w:top w:val="none" w:sz="0" w:space="0" w:color="auto"/>
            <w:left w:val="none" w:sz="0" w:space="0" w:color="auto"/>
            <w:bottom w:val="none" w:sz="0" w:space="0" w:color="auto"/>
            <w:right w:val="none" w:sz="0" w:space="0" w:color="auto"/>
          </w:divBdr>
        </w:div>
        <w:div w:id="879784661">
          <w:marLeft w:val="0"/>
          <w:marRight w:val="0"/>
          <w:marTop w:val="0"/>
          <w:marBottom w:val="0"/>
          <w:divBdr>
            <w:top w:val="none" w:sz="0" w:space="0" w:color="auto"/>
            <w:left w:val="none" w:sz="0" w:space="0" w:color="auto"/>
            <w:bottom w:val="none" w:sz="0" w:space="0" w:color="auto"/>
            <w:right w:val="none" w:sz="0" w:space="0" w:color="auto"/>
          </w:divBdr>
        </w:div>
        <w:div w:id="1932273525">
          <w:marLeft w:val="0"/>
          <w:marRight w:val="0"/>
          <w:marTop w:val="0"/>
          <w:marBottom w:val="0"/>
          <w:divBdr>
            <w:top w:val="none" w:sz="0" w:space="0" w:color="auto"/>
            <w:left w:val="none" w:sz="0" w:space="0" w:color="auto"/>
            <w:bottom w:val="none" w:sz="0" w:space="0" w:color="auto"/>
            <w:right w:val="none" w:sz="0" w:space="0" w:color="auto"/>
          </w:divBdr>
        </w:div>
      </w:divsChild>
    </w:div>
    <w:div w:id="1548298246">
      <w:bodyDiv w:val="1"/>
      <w:marLeft w:val="0"/>
      <w:marRight w:val="0"/>
      <w:marTop w:val="0"/>
      <w:marBottom w:val="0"/>
      <w:divBdr>
        <w:top w:val="none" w:sz="0" w:space="0" w:color="auto"/>
        <w:left w:val="none" w:sz="0" w:space="0" w:color="auto"/>
        <w:bottom w:val="none" w:sz="0" w:space="0" w:color="auto"/>
        <w:right w:val="none" w:sz="0" w:space="0" w:color="auto"/>
      </w:divBdr>
      <w:divsChild>
        <w:div w:id="1833371325">
          <w:marLeft w:val="0"/>
          <w:marRight w:val="0"/>
          <w:marTop w:val="0"/>
          <w:marBottom w:val="0"/>
          <w:divBdr>
            <w:top w:val="none" w:sz="0" w:space="0" w:color="auto"/>
            <w:left w:val="none" w:sz="0" w:space="0" w:color="auto"/>
            <w:bottom w:val="none" w:sz="0" w:space="0" w:color="auto"/>
            <w:right w:val="none" w:sz="0" w:space="0" w:color="auto"/>
          </w:divBdr>
        </w:div>
        <w:div w:id="475146569">
          <w:marLeft w:val="0"/>
          <w:marRight w:val="0"/>
          <w:marTop w:val="0"/>
          <w:marBottom w:val="0"/>
          <w:divBdr>
            <w:top w:val="none" w:sz="0" w:space="0" w:color="auto"/>
            <w:left w:val="none" w:sz="0" w:space="0" w:color="auto"/>
            <w:bottom w:val="none" w:sz="0" w:space="0" w:color="auto"/>
            <w:right w:val="none" w:sz="0" w:space="0" w:color="auto"/>
          </w:divBdr>
        </w:div>
        <w:div w:id="1732725630">
          <w:marLeft w:val="0"/>
          <w:marRight w:val="0"/>
          <w:marTop w:val="0"/>
          <w:marBottom w:val="0"/>
          <w:divBdr>
            <w:top w:val="none" w:sz="0" w:space="0" w:color="auto"/>
            <w:left w:val="none" w:sz="0" w:space="0" w:color="auto"/>
            <w:bottom w:val="none" w:sz="0" w:space="0" w:color="auto"/>
            <w:right w:val="none" w:sz="0" w:space="0" w:color="auto"/>
          </w:divBdr>
        </w:div>
        <w:div w:id="1320186907">
          <w:marLeft w:val="0"/>
          <w:marRight w:val="0"/>
          <w:marTop w:val="0"/>
          <w:marBottom w:val="0"/>
          <w:divBdr>
            <w:top w:val="none" w:sz="0" w:space="0" w:color="auto"/>
            <w:left w:val="none" w:sz="0" w:space="0" w:color="auto"/>
            <w:bottom w:val="none" w:sz="0" w:space="0" w:color="auto"/>
            <w:right w:val="none" w:sz="0" w:space="0" w:color="auto"/>
          </w:divBdr>
        </w:div>
        <w:div w:id="1385565512">
          <w:marLeft w:val="0"/>
          <w:marRight w:val="0"/>
          <w:marTop w:val="0"/>
          <w:marBottom w:val="0"/>
          <w:divBdr>
            <w:top w:val="none" w:sz="0" w:space="0" w:color="auto"/>
            <w:left w:val="none" w:sz="0" w:space="0" w:color="auto"/>
            <w:bottom w:val="none" w:sz="0" w:space="0" w:color="auto"/>
            <w:right w:val="none" w:sz="0" w:space="0" w:color="auto"/>
          </w:divBdr>
        </w:div>
        <w:div w:id="47727470">
          <w:marLeft w:val="0"/>
          <w:marRight w:val="0"/>
          <w:marTop w:val="0"/>
          <w:marBottom w:val="0"/>
          <w:divBdr>
            <w:top w:val="none" w:sz="0" w:space="0" w:color="auto"/>
            <w:left w:val="none" w:sz="0" w:space="0" w:color="auto"/>
            <w:bottom w:val="none" w:sz="0" w:space="0" w:color="auto"/>
            <w:right w:val="none" w:sz="0" w:space="0" w:color="auto"/>
          </w:divBdr>
        </w:div>
        <w:div w:id="2083284294">
          <w:marLeft w:val="0"/>
          <w:marRight w:val="0"/>
          <w:marTop w:val="0"/>
          <w:marBottom w:val="0"/>
          <w:divBdr>
            <w:top w:val="none" w:sz="0" w:space="0" w:color="auto"/>
            <w:left w:val="none" w:sz="0" w:space="0" w:color="auto"/>
            <w:bottom w:val="none" w:sz="0" w:space="0" w:color="auto"/>
            <w:right w:val="none" w:sz="0" w:space="0" w:color="auto"/>
          </w:divBdr>
        </w:div>
        <w:div w:id="1151873841">
          <w:marLeft w:val="0"/>
          <w:marRight w:val="0"/>
          <w:marTop w:val="0"/>
          <w:marBottom w:val="0"/>
          <w:divBdr>
            <w:top w:val="none" w:sz="0" w:space="0" w:color="auto"/>
            <w:left w:val="none" w:sz="0" w:space="0" w:color="auto"/>
            <w:bottom w:val="none" w:sz="0" w:space="0" w:color="auto"/>
            <w:right w:val="none" w:sz="0" w:space="0" w:color="auto"/>
          </w:divBdr>
        </w:div>
        <w:div w:id="49774233">
          <w:marLeft w:val="0"/>
          <w:marRight w:val="0"/>
          <w:marTop w:val="0"/>
          <w:marBottom w:val="0"/>
          <w:divBdr>
            <w:top w:val="none" w:sz="0" w:space="0" w:color="auto"/>
            <w:left w:val="none" w:sz="0" w:space="0" w:color="auto"/>
            <w:bottom w:val="none" w:sz="0" w:space="0" w:color="auto"/>
            <w:right w:val="none" w:sz="0" w:space="0" w:color="auto"/>
          </w:divBdr>
        </w:div>
        <w:div w:id="1585843175">
          <w:marLeft w:val="0"/>
          <w:marRight w:val="0"/>
          <w:marTop w:val="0"/>
          <w:marBottom w:val="0"/>
          <w:divBdr>
            <w:top w:val="none" w:sz="0" w:space="0" w:color="auto"/>
            <w:left w:val="none" w:sz="0" w:space="0" w:color="auto"/>
            <w:bottom w:val="none" w:sz="0" w:space="0" w:color="auto"/>
            <w:right w:val="none" w:sz="0" w:space="0" w:color="auto"/>
          </w:divBdr>
        </w:div>
        <w:div w:id="885260526">
          <w:marLeft w:val="0"/>
          <w:marRight w:val="0"/>
          <w:marTop w:val="0"/>
          <w:marBottom w:val="0"/>
          <w:divBdr>
            <w:top w:val="none" w:sz="0" w:space="0" w:color="auto"/>
            <w:left w:val="none" w:sz="0" w:space="0" w:color="auto"/>
            <w:bottom w:val="none" w:sz="0" w:space="0" w:color="auto"/>
            <w:right w:val="none" w:sz="0" w:space="0" w:color="auto"/>
          </w:divBdr>
        </w:div>
        <w:div w:id="67962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5" ma:contentTypeDescription="Create a new document." ma:contentTypeScope="" ma:versionID="7f0924a9bc0b305fe1f3d75057ec4d67">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be6b6580df88c4de3b636bf26b62f1d7"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170EE-CCCD-4A92-9F42-053898781941}">
  <ds:schemaRefs>
    <ds:schemaRef ds:uri="http://schemas.microsoft.com/sharepoint/v3/contenttype/forms"/>
  </ds:schemaRefs>
</ds:datastoreItem>
</file>

<file path=customXml/itemProps2.xml><?xml version="1.0" encoding="utf-8"?>
<ds:datastoreItem xmlns:ds="http://schemas.openxmlformats.org/officeDocument/2006/customXml" ds:itemID="{7B3092E7-CD10-4911-B4B6-45CD9BBF97EC}">
  <ds:schemaRefs>
    <ds:schemaRef ds:uri="fc04d2d4-e331-4b1a-8cfa-bce25ba48e14"/>
    <ds:schemaRef ds:uri="http://purl.org/dc/terms/"/>
    <ds:schemaRef ds:uri="http://schemas.openxmlformats.org/package/2006/metadata/core-properties"/>
    <ds:schemaRef ds:uri="http://schemas.microsoft.com/office/2006/documentManagement/types"/>
    <ds:schemaRef ds:uri="db84344f-d28f-4cec-b64d-73e871744e9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3AFF789-BFE3-497C-8949-D6C44022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Hardwick</dc:creator>
  <cp:keywords/>
  <dc:description/>
  <cp:lastModifiedBy>Paige Bowyer</cp:lastModifiedBy>
  <cp:revision>3</cp:revision>
  <dcterms:created xsi:type="dcterms:W3CDTF">2024-02-22T13:22:00Z</dcterms:created>
  <dcterms:modified xsi:type="dcterms:W3CDTF">2024-03-07T16:02:00Z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Order">
    <vt:r8>2693800</vt:r8>
  </property>
  <property fmtid="{D5CDD505-2E9C-101B-9397-08002B2CF9AE}" pid="4" name="MediaServiceImageTags">
    <vt:lpwstr/>
  </property>
</Properties>
</file>