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F10B4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DD60AD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EC6EB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F857C3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F10B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DD60A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C6EB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F857C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99903">
    <w:abstractNumId w:val="0"/>
  </w:num>
  <w:num w:numId="2" w16cid:durableId="441460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C2EB5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B0472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DD60AD"/>
    <w:rsid w:val="00E1105D"/>
    <w:rsid w:val="00E3327B"/>
    <w:rsid w:val="00EC6EB0"/>
    <w:rsid w:val="00F10B43"/>
    <w:rsid w:val="00F764D9"/>
    <w:rsid w:val="00F857C3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3" ma:contentTypeDescription="Create a new document." ma:contentTypeScope="" ma:versionID="adb7de440dd82bdff1476064690730e2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07822942e472b0260581aa210369a8fe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d5df46-500b-441e-bc23-9fa995911a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ED8EE-8CE1-4982-BDE7-71E0783FC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76C6E-8BAB-45C8-9C0C-8615965B7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50A2A-9716-4D2B-AC74-CEF3F0FF5709}">
  <ds:schemaRefs>
    <ds:schemaRef ds:uri="http://schemas.microsoft.com/office/2006/metadata/properties"/>
    <ds:schemaRef ds:uri="fc04d2d4-e331-4b1a-8cfa-bce25ba48e14"/>
    <ds:schemaRef ds:uri="db84344f-d28f-4cec-b64d-73e871744e90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10317</Words>
  <Characters>58810</Characters>
  <Application>Microsoft Office Word</Application>
  <DocSecurity>0</DocSecurity>
  <Lines>490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Jane Donovan</cp:lastModifiedBy>
  <cp:revision>3</cp:revision>
  <dcterms:created xsi:type="dcterms:W3CDTF">2025-10-14T08:27:00Z</dcterms:created>
  <dcterms:modified xsi:type="dcterms:W3CDTF">2025-10-14T08:27:00Z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  <property fmtid="{D5CDD505-2E9C-101B-9397-08002B2CF9AE}" pid="5" name="Order">
    <vt:r8>1650600</vt:r8>
  </property>
  <property fmtid="{D5CDD505-2E9C-101B-9397-08002B2CF9AE}" pid="6" name="MediaServiceImageTags">
    <vt:lpwstr/>
  </property>
</Properties>
</file>